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FF292" w14:textId="3D8E560A" w:rsidR="00EF5D90" w:rsidRPr="00F355E0" w:rsidRDefault="00EF5D90" w:rsidP="00EF5D9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6F10C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7565</w:t>
      </w:r>
    </w:p>
    <w:p w14:paraId="1F69B7EA" w14:textId="77777777" w:rsidR="00EF5D90" w:rsidRPr="00F355E0" w:rsidRDefault="00EF5D90" w:rsidP="00EF5D9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Gothenburg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Sweden,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 w:rsidRPr="008E0963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>–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6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15440EEA" w:rsidR="009B4031" w:rsidRPr="00F355E0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EF5D9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EF5D9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.1.</w:t>
      </w:r>
      <w:r w:rsidR="00EF5D9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4</w:t>
      </w:r>
      <w:r w:rsidR="00EF5D9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.1</w:t>
      </w:r>
    </w:p>
    <w:p w14:paraId="76AB6A57" w14:textId="6DD0CC6D" w:rsidR="009B4031" w:rsidRPr="00F355E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proofErr w:type="spellStart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05CDBD9A" w:rsidR="009B4031" w:rsidRPr="00F355E0" w:rsidRDefault="009B4031" w:rsidP="005B5847">
      <w:pP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FF6D7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Performance Evaluation of Channel Coding for </w:t>
      </w:r>
      <w:r w:rsidR="00795F52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URLLC and </w:t>
      </w:r>
      <w:proofErr w:type="spellStart"/>
      <w:r w:rsidR="00795F52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mMTC</w:t>
      </w:r>
      <w:proofErr w:type="spellEnd"/>
    </w:p>
    <w:p w14:paraId="1DFAF68A" w14:textId="0E38D51A" w:rsidR="009B4031" w:rsidRPr="00F355E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14951B97" w14:textId="27329061" w:rsidR="005A32D4" w:rsidRPr="00711DB0" w:rsidRDefault="00711DB0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#84bis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several advanced channel codes were considered as potential channel codes for new radios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\n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F10C2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The performance, implementation complexity, latency and flexibility of these codes needs to be evaluated in the selection process. A lot of analyses, simulations and discussions were conducted along this line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_Ref458088153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F10C2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</w:p>
    <w:p w14:paraId="5273C662" w14:textId="47634A9B" w:rsidR="006A7A3C" w:rsidRDefault="005C4737" w:rsidP="00F759DF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  <w:lang w:val="en-GB"/>
        </w:rPr>
        <w:t xml:space="preserve">In this contribution, we present our preliminary analysis and simulation results for </w:t>
      </w:r>
      <w:r w:rsidR="00B11786">
        <w:rPr>
          <w:rFonts w:ascii="Times New Roman" w:hAnsi="Times New Roman" w:cs="Times New Roman"/>
          <w:lang w:val="en-GB"/>
        </w:rPr>
        <w:t>turbo code, LDPC code and p</w:t>
      </w:r>
      <w:r w:rsidRPr="00F355E0">
        <w:rPr>
          <w:rFonts w:ascii="Times New Roman" w:hAnsi="Times New Roman" w:cs="Times New Roman"/>
          <w:lang w:val="en-GB"/>
        </w:rPr>
        <w:t>olar code</w:t>
      </w:r>
      <w:r w:rsidR="009240C9">
        <w:rPr>
          <w:rFonts w:ascii="Times New Roman" w:hAnsi="Times New Roman" w:cs="Times New Roman"/>
          <w:lang w:val="en-GB"/>
        </w:rPr>
        <w:t xml:space="preserve"> for </w:t>
      </w:r>
      <w:r w:rsidR="002073DA" w:rsidRPr="00565533">
        <w:rPr>
          <w:rFonts w:ascii="Times New Roman" w:hAnsi="Times New Roman" w:cs="Times New Roman"/>
          <w:lang w:val="en-GB"/>
        </w:rPr>
        <w:t>Ultra-Reliable and Low Latency Communications (</w:t>
      </w:r>
      <w:r w:rsidR="009240C9">
        <w:rPr>
          <w:rFonts w:ascii="Times New Roman" w:hAnsi="Times New Roman" w:cs="Times New Roman"/>
          <w:lang w:val="en-GB"/>
        </w:rPr>
        <w:t>URLLC</w:t>
      </w:r>
      <w:r w:rsidR="002073DA">
        <w:rPr>
          <w:rFonts w:ascii="Times New Roman" w:hAnsi="Times New Roman" w:cs="Times New Roman"/>
          <w:lang w:val="en-GB"/>
        </w:rPr>
        <w:t>)</w:t>
      </w:r>
      <w:r w:rsidR="009240C9">
        <w:rPr>
          <w:rFonts w:ascii="Times New Roman" w:hAnsi="Times New Roman" w:cs="Times New Roman"/>
          <w:lang w:val="en-GB"/>
        </w:rPr>
        <w:t xml:space="preserve"> and </w:t>
      </w:r>
      <w:r w:rsidR="002073DA" w:rsidRPr="00565533">
        <w:rPr>
          <w:rFonts w:ascii="Times New Roman" w:hAnsi="Times New Roman" w:cs="Times New Roman"/>
          <w:lang w:val="en-GB"/>
        </w:rPr>
        <w:t>massive Machine-Type-Communications (</w:t>
      </w:r>
      <w:proofErr w:type="spellStart"/>
      <w:r w:rsidR="009240C9">
        <w:rPr>
          <w:rFonts w:ascii="Times New Roman" w:hAnsi="Times New Roman" w:cs="Times New Roman"/>
          <w:lang w:val="en-GB"/>
        </w:rPr>
        <w:t>mMTC</w:t>
      </w:r>
      <w:proofErr w:type="spellEnd"/>
      <w:r w:rsidR="002073DA">
        <w:rPr>
          <w:rFonts w:ascii="Times New Roman" w:hAnsi="Times New Roman" w:cs="Times New Roman"/>
          <w:lang w:val="en-GB"/>
        </w:rPr>
        <w:t>) use cases</w:t>
      </w:r>
      <w:r w:rsidRPr="00F355E0">
        <w:rPr>
          <w:rFonts w:ascii="Times New Roman" w:hAnsi="Times New Roman" w:cs="Times New Roman"/>
          <w:lang w:val="en-GB"/>
        </w:rPr>
        <w:t xml:space="preserve">. The comparison and evaluation of the performance of these codes are provided. </w:t>
      </w:r>
    </w:p>
    <w:p w14:paraId="159CF7B0" w14:textId="77777777" w:rsidR="000E01CF" w:rsidRPr="00F355E0" w:rsidRDefault="000E01CF" w:rsidP="00F759DF">
      <w:pPr>
        <w:jc w:val="both"/>
        <w:rPr>
          <w:rFonts w:ascii="Times New Roman" w:hAnsi="Times New Roman" w:cs="Times New Roman"/>
          <w:lang w:val="en-GB"/>
        </w:rPr>
      </w:pP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6FCA6B9B" w14:textId="4A5226F6" w:rsidR="002F2992" w:rsidRPr="002F2992" w:rsidRDefault="002F2992" w:rsidP="002F2992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To facilitate unified performance evaluation, the simulation assumptions </w:t>
      </w:r>
      <w:r w:rsidR="002A2763">
        <w:rPr>
          <w:rFonts w:ascii="Times New Roman" w:hAnsi="Times New Roman" w:cs="Times New Roman"/>
          <w:lang w:eastAsia="x-none"/>
        </w:rPr>
        <w:t>for</w:t>
      </w:r>
      <w:r w:rsidR="002A2763" w:rsidRPr="00F355E0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channel coding for URLLC and </w:t>
      </w:r>
      <w:proofErr w:type="spellStart"/>
      <w:r w:rsidRPr="00F355E0">
        <w:rPr>
          <w:rFonts w:ascii="Times New Roman" w:hAnsi="Times New Roman" w:cs="Times New Roman"/>
          <w:lang w:eastAsia="x-none"/>
        </w:rPr>
        <w:t>mMTC</w:t>
      </w:r>
      <w:proofErr w:type="spellEnd"/>
      <w:r w:rsidRPr="00F355E0">
        <w:rPr>
          <w:rFonts w:ascii="Times New Roman" w:hAnsi="Times New Roman" w:cs="Times New Roman"/>
          <w:lang w:eastAsia="x-none"/>
        </w:rPr>
        <w:t xml:space="preserve"> </w:t>
      </w:r>
      <w:r w:rsidR="002A2763">
        <w:rPr>
          <w:rFonts w:ascii="Times New Roman" w:hAnsi="Times New Roman" w:cs="Times New Roman"/>
          <w:lang w:eastAsia="x-none"/>
        </w:rPr>
        <w:t>use cases</w:t>
      </w:r>
      <w:r w:rsidR="002A2763" w:rsidRPr="00F355E0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ha</w:t>
      </w:r>
      <w:r>
        <w:rPr>
          <w:rFonts w:ascii="Times New Roman" w:hAnsi="Times New Roman" w:cs="Times New Roman"/>
          <w:lang w:eastAsia="x-none"/>
        </w:rPr>
        <w:t>ve</w:t>
      </w:r>
      <w:r w:rsidRPr="00F355E0">
        <w:rPr>
          <w:rFonts w:ascii="Times New Roman" w:hAnsi="Times New Roman" w:cs="Times New Roman"/>
          <w:lang w:eastAsia="x-none"/>
        </w:rPr>
        <w:t xml:space="preserve"> been agreed </w:t>
      </w:r>
      <w:r w:rsidRPr="00F355E0">
        <w:rPr>
          <w:rFonts w:ascii="Times New Roman" w:hAnsi="Times New Roman" w:cs="Times New Roman"/>
          <w:lang w:eastAsia="x-none"/>
        </w:rPr>
        <w:fldChar w:fldCharType="begin"/>
      </w:r>
      <w:r w:rsidRPr="00F355E0">
        <w:rPr>
          <w:rFonts w:ascii="Times New Roman" w:hAnsi="Times New Roman" w:cs="Times New Roman"/>
          <w:lang w:eastAsia="x-none"/>
        </w:rPr>
        <w:instrText xml:space="preserve"> REF _Ref450135018 \n \h </w:instrText>
      </w:r>
      <w:r>
        <w:rPr>
          <w:rFonts w:ascii="Times New Roman" w:hAnsi="Times New Roman" w:cs="Times New Roman"/>
          <w:lang w:eastAsia="x-none"/>
        </w:rPr>
        <w:instrText xml:space="preserve"> \* MERGEFORMAT </w:instrText>
      </w:r>
      <w:r w:rsidRPr="00F355E0">
        <w:rPr>
          <w:rFonts w:ascii="Times New Roman" w:hAnsi="Times New Roman" w:cs="Times New Roman"/>
          <w:lang w:eastAsia="x-none"/>
        </w:rPr>
      </w:r>
      <w:r w:rsidRPr="00F355E0">
        <w:rPr>
          <w:rFonts w:ascii="Times New Roman" w:hAnsi="Times New Roman" w:cs="Times New Roman"/>
          <w:lang w:eastAsia="x-none"/>
        </w:rPr>
        <w:fldChar w:fldCharType="separate"/>
      </w:r>
      <w:r w:rsidR="006F10C2">
        <w:rPr>
          <w:rFonts w:ascii="Times New Roman" w:hAnsi="Times New Roman" w:cs="Times New Roman"/>
          <w:lang w:eastAsia="x-none"/>
        </w:rPr>
        <w:t>[3]</w:t>
      </w:r>
      <w:r w:rsidRPr="00F355E0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(see Appendix </w:t>
      </w:r>
      <w:r w:rsidR="00FA2FD4">
        <w:rPr>
          <w:rFonts w:ascii="Times New Roman" w:hAnsi="Times New Roman" w:cs="Times New Roman"/>
          <w:lang w:eastAsia="x-none"/>
        </w:rPr>
        <w:t xml:space="preserve">A </w:t>
      </w:r>
      <w:r>
        <w:rPr>
          <w:rFonts w:ascii="Times New Roman" w:hAnsi="Times New Roman" w:cs="Times New Roman"/>
          <w:lang w:eastAsia="x-none"/>
        </w:rPr>
        <w:t>for details)</w:t>
      </w:r>
      <w:r w:rsidRPr="00F355E0">
        <w:rPr>
          <w:rFonts w:ascii="Times New Roman" w:hAnsi="Times New Roman" w:cs="Times New Roman"/>
          <w:lang w:eastAsia="x-none"/>
        </w:rPr>
        <w:t>.</w:t>
      </w:r>
      <w:r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Our simulations are based on th</w:t>
      </w:r>
      <w:r>
        <w:rPr>
          <w:rFonts w:ascii="Times New Roman" w:hAnsi="Times New Roman" w:cs="Times New Roman"/>
          <w:lang w:eastAsia="x-none"/>
        </w:rPr>
        <w:t>ese assumptions and our performance</w:t>
      </w:r>
      <w:r w:rsidR="0040782F">
        <w:rPr>
          <w:rFonts w:ascii="Times New Roman" w:hAnsi="Times New Roman" w:cs="Times New Roman"/>
          <w:lang w:eastAsia="x-none"/>
        </w:rPr>
        <w:t xml:space="preserve"> evaluation</w:t>
      </w:r>
      <w:r>
        <w:rPr>
          <w:rFonts w:ascii="Times New Roman" w:hAnsi="Times New Roman" w:cs="Times New Roman"/>
          <w:lang w:eastAsia="x-none"/>
        </w:rPr>
        <w:t xml:space="preserve"> is in terms of the </w:t>
      </w:r>
      <w:r w:rsidRPr="00F355E0">
        <w:rPr>
          <w:rFonts w:ascii="Times New Roman" w:hAnsi="Times New Roman" w:cs="Times New Roman"/>
          <w:lang w:eastAsia="x-none"/>
        </w:rPr>
        <w:t>B</w:t>
      </w:r>
      <w:r w:rsidR="00D26559">
        <w:rPr>
          <w:rFonts w:ascii="Times New Roman" w:hAnsi="Times New Roman" w:cs="Times New Roman"/>
          <w:lang w:eastAsia="x-none"/>
        </w:rPr>
        <w:t>l</w:t>
      </w:r>
      <w:r w:rsidRPr="00F355E0">
        <w:rPr>
          <w:rFonts w:ascii="Times New Roman" w:hAnsi="Times New Roman" w:cs="Times New Roman"/>
          <w:lang w:eastAsia="x-none"/>
        </w:rPr>
        <w:t>ock Error Rate (BLER) vs. SNR</w:t>
      </w:r>
      <w:r w:rsidR="0006663B">
        <w:rPr>
          <w:rFonts w:ascii="Times New Roman" w:hAnsi="Times New Roman" w:cs="Times New Roman"/>
          <w:lang w:eastAsia="x-none"/>
        </w:rPr>
        <w:t>.</w:t>
      </w:r>
    </w:p>
    <w:p w14:paraId="7DFF0B3C" w14:textId="490E0F7F" w:rsidR="002F2992" w:rsidRDefault="00E76B03" w:rsidP="002F2992">
      <w:pPr>
        <w:pStyle w:val="Heading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  <w:t>Candidate Channel Codes</w:t>
      </w:r>
    </w:p>
    <w:p w14:paraId="239E32B9" w14:textId="7E3ED3CB" w:rsidR="009322A9" w:rsidRPr="00F355E0" w:rsidRDefault="009322A9" w:rsidP="005C4737">
      <w:pPr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>In this section, we i</w:t>
      </w:r>
      <w:r w:rsidR="008F0255">
        <w:rPr>
          <w:rFonts w:ascii="Times New Roman" w:hAnsi="Times New Roman" w:cs="Times New Roman"/>
          <w:lang w:eastAsia="x-none"/>
        </w:rPr>
        <w:t>ntroduce the channel codes</w:t>
      </w:r>
      <w:r w:rsidRPr="00F355E0">
        <w:rPr>
          <w:rFonts w:ascii="Times New Roman" w:hAnsi="Times New Roman" w:cs="Times New Roman"/>
          <w:lang w:eastAsia="x-none"/>
        </w:rPr>
        <w:t xml:space="preserve"> used in our simulation evaluations. </w:t>
      </w:r>
    </w:p>
    <w:p w14:paraId="20626BFD" w14:textId="77777777" w:rsidR="005C4737" w:rsidRPr="00F355E0" w:rsidRDefault="005C4737" w:rsidP="005C4737">
      <w:pPr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Polar code</w:t>
      </w:r>
      <w:r w:rsidRPr="00F355E0">
        <w:rPr>
          <w:rFonts w:ascii="Times New Roman" w:hAnsi="Times New Roman" w:cs="Times New Roman"/>
          <w:lang w:eastAsia="x-none"/>
        </w:rPr>
        <w:t xml:space="preserve">: </w:t>
      </w:r>
    </w:p>
    <w:p w14:paraId="43EB230B" w14:textId="06ABDDFE" w:rsidR="00EF5D90" w:rsidRPr="00EF5D90" w:rsidRDefault="00EF5D90" w:rsidP="00EF5D90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d>
          <m:dPr>
            <m:ctrlPr>
              <w:rPr>
                <w:rFonts w:ascii="Cambria Math" w:hAnsi="Cambria Math" w:cs="Times New Roman"/>
                <w:i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lang w:eastAsia="x-none"/>
              </w:rPr>
              <m:t>N,K</m:t>
            </m:r>
          </m:e>
        </m:d>
        <m:r>
          <w:rPr>
            <w:rFonts w:ascii="Cambria Math" w:hAnsi="Cambria Math" w:cs="Times New Roman"/>
            <w:lang w:eastAsia="x-none"/>
          </w:rPr>
          <m:t xml:space="preserve"> </m:t>
        </m:r>
      </m:oMath>
      <w:r w:rsidRPr="00F355E0">
        <w:rPr>
          <w:rFonts w:ascii="Times New Roman" w:hAnsi="Times New Roman" w:cs="Times New Roman"/>
          <w:lang w:eastAsia="x-none"/>
        </w:rPr>
        <w:t xml:space="preserve">polar code,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proofErr w:type="gramStart"/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is the information</w:t>
      </w:r>
      <w:proofErr w:type="gramEnd"/>
      <w:r w:rsidRPr="00F355E0">
        <w:rPr>
          <w:rFonts w:ascii="Times New Roman" w:hAnsi="Times New Roman" w:cs="Times New Roman"/>
          <w:lang w:eastAsia="x-none"/>
        </w:rPr>
        <w:t xml:space="preserve">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Here, the value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set as a power of 2, i.e., </w:t>
      </w:r>
      <m:oMath>
        <m:r>
          <w:rPr>
            <w:rFonts w:ascii="Cambria Math" w:hAnsi="Cambria Math" w:cs="Times New Roman"/>
            <w:lang w:eastAsia="x-none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n</m:t>
            </m:r>
          </m:sup>
        </m:sSup>
      </m:oMath>
      <w:r w:rsidRPr="00F355E0">
        <w:rPr>
          <w:rFonts w:ascii="Times New Roman" w:hAnsi="Times New Roman" w:cs="Times New Roman"/>
          <w:lang w:eastAsia="x-none"/>
        </w:rPr>
        <w:t xml:space="preserve"> for some </w:t>
      </w:r>
      <w:r w:rsidR="00FC1A12">
        <w:rPr>
          <w:rFonts w:ascii="Times New Roman" w:hAnsi="Times New Roman" w:cs="Times New Roman"/>
          <w:lang w:eastAsia="x-none"/>
        </w:rPr>
        <w:t xml:space="preserve">positive </w:t>
      </w:r>
      <w:r w:rsidRPr="00F355E0">
        <w:rPr>
          <w:rFonts w:ascii="Times New Roman" w:hAnsi="Times New Roman" w:cs="Times New Roman"/>
          <w:lang w:eastAsia="x-none"/>
        </w:rPr>
        <w:t>integer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>
        <w:rPr>
          <w:rFonts w:ascii="Times New Roman" w:hAnsi="Times New Roman" w:cs="Times New Roman"/>
          <w:lang w:eastAsia="x-none"/>
        </w:rPr>
        <w:t>. The generator matrix of the polar code can be expressed by</w:t>
      </w:r>
      <m:oMath>
        <m:r>
          <w:rPr>
            <w:rFonts w:ascii="Cambria Math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lang w:eastAsia="x-none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SupPr>
          <m:e>
            <m:sSub>
              <m:sSubPr>
                <m:ctrlPr>
                  <w:rPr>
                    <w:rFonts w:ascii="Cambria Math" w:hAnsi="Cambria Math" w:cs="Times New Roman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x-none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eastAsia="x-none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2</m:t>
            </m:r>
          </m:sub>
          <m:sup>
            <m:r>
              <w:rPr>
                <w:rFonts w:ascii="Cambria Math" w:hAnsi="Cambria Math" w:cs="Times New Roman"/>
                <w:lang w:eastAsia="x-none"/>
              </w:rPr>
              <m:t>⨂n</m:t>
            </m:r>
          </m:sup>
        </m:sSubSup>
      </m:oMath>
      <w:r w:rsidRPr="00F355E0">
        <w:rPr>
          <w:rFonts w:ascii="Times New Roman" w:eastAsiaTheme="minorEastAsia" w:hAnsi="Times New Roman" w:cs="Times New Roman"/>
          <w:lang w:eastAsia="x-none"/>
        </w:rPr>
        <w:t>, where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is the bit-reversal permutation matrix</w:t>
      </w:r>
      <w:r>
        <w:rPr>
          <w:rStyle w:val="FootnoteReference"/>
          <w:rFonts w:ascii="Times New Roman" w:eastAsiaTheme="minorEastAsia" w:hAnsi="Times New Roman" w:cs="Times New Roman"/>
          <w:lang w:eastAsia="x-none"/>
        </w:rPr>
        <w:footnoteReference w:id="1"/>
      </w:r>
      <w:r>
        <w:rPr>
          <w:rFonts w:ascii="Times New Roman" w:eastAsiaTheme="minorEastAsia" w:hAnsi="Times New Roman" w:cs="Times New Roman"/>
          <w:lang w:eastAsia="x-none"/>
        </w:rPr>
        <w:t>,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(∙)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⨂n</m:t>
            </m:r>
          </m:sup>
        </m:sSup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denotes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-th Kronecker power </w:t>
      </w:r>
      <w:proofErr w:type="gramStart"/>
      <w:r w:rsidRPr="00F355E0">
        <w:rPr>
          <w:rFonts w:ascii="Times New Roman" w:eastAsiaTheme="minorEastAsia" w:hAnsi="Times New Roman" w:cs="Times New Roman"/>
          <w:lang w:eastAsia="x-none"/>
        </w:rPr>
        <w:t xml:space="preserve">and 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lang w:eastAsia="x-none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</m:mr>
            </m:m>
          </m:e>
        </m:d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33D9D815" w14:textId="188EF2D2" w:rsidR="009924F9" w:rsidRDefault="00EF5D90" w:rsidP="00EF5D90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With the well-defined polar encoder, the main design (or construction) of a polar code is the mapping of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information bits to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input bits of the polar encoder. In principle,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information bits should be put on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best (or most reliable) bit channels,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N-K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input bits not mapped from the information bits are called frozen bits. There are several ways to determine the reliability of bit channels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_Ref450209947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>
        <w:rPr>
          <w:rFonts w:ascii="Times New Roman" w:eastAsiaTheme="minorEastAsia" w:hAnsi="Times New Roman" w:cs="Times New Roman"/>
          <w:lang w:eastAsia="x-none"/>
        </w:rPr>
        <w:t>[5]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e.g., </w:t>
      </w:r>
      <w:r w:rsidRPr="00643E38">
        <w:rPr>
          <w:rFonts w:ascii="Times New Roman" w:hAnsi="Times New Roman" w:cs="Times New Roman"/>
          <w:lang w:eastAsia="x-none"/>
        </w:rPr>
        <w:t>the Bhattacharyya bound</w:t>
      </w:r>
      <w:r w:rsidR="009924F9">
        <w:rPr>
          <w:rFonts w:ascii="Times New Roman" w:hAnsi="Times New Roman" w:cs="Times New Roman"/>
          <w:lang w:eastAsia="x-none"/>
        </w:rPr>
        <w:t>s</w:t>
      </w:r>
      <w:r w:rsidRPr="00643E38">
        <w:rPr>
          <w:rFonts w:ascii="Times New Roman" w:hAnsi="Times New Roman" w:cs="Times New Roman"/>
          <w:lang w:eastAsia="x-none"/>
        </w:rPr>
        <w:t>, the Monte-Carlo estimation, the full transition probability matrices estimation, and the Gaussian approximatio</w:t>
      </w:r>
      <w:r>
        <w:rPr>
          <w:rFonts w:ascii="Times New Roman" w:hAnsi="Times New Roman" w:cs="Times New Roman"/>
          <w:lang w:eastAsia="x-none"/>
        </w:rPr>
        <w:t xml:space="preserve">n, etc. In this contribution, we use the </w:t>
      </w:r>
      <w:r>
        <w:rPr>
          <w:rFonts w:ascii="Times New Roman" w:eastAsiaTheme="minorEastAsia" w:hAnsi="Times New Roman" w:cs="Times New Roman"/>
          <w:lang w:eastAsia="x-none"/>
        </w:rPr>
        <w:t>Bhattacharyya bound</w:t>
      </w:r>
      <w:r w:rsidR="009924F9">
        <w:rPr>
          <w:rFonts w:ascii="Times New Roman" w:eastAsiaTheme="minorEastAsia" w:hAnsi="Times New Roman" w:cs="Times New Roman"/>
          <w:lang w:eastAsia="x-none"/>
        </w:rPr>
        <w:t>s to construct the polar code wi</w:t>
      </w:r>
      <w:r w:rsidR="00D4553F">
        <w:rPr>
          <w:rFonts w:ascii="Times New Roman" w:eastAsiaTheme="minorEastAsia" w:hAnsi="Times New Roman" w:cs="Times New Roman"/>
          <w:lang w:eastAsia="x-none"/>
        </w:rPr>
        <w:t>th design-SNR values depending on the simulation conditions.</w:t>
      </w:r>
    </w:p>
    <w:p w14:paraId="35FFE292" w14:textId="68DF61F7" w:rsidR="0070576B" w:rsidRPr="00F355E0" w:rsidRDefault="009924F9" w:rsidP="008F0255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lastRenderedPageBreak/>
        <w:t xml:space="preserve">Also, we use the puncturing scheme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>
        <w:rPr>
          <w:rFonts w:ascii="Times New Roman" w:eastAsiaTheme="minorEastAsia" w:hAnsi="Times New Roman" w:cs="Times New Roman"/>
          <w:lang w:eastAsia="x-none"/>
        </w:rPr>
        <w:t>[6]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360E9C">
        <w:rPr>
          <w:rFonts w:ascii="Times New Roman" w:eastAsiaTheme="minorEastAsia" w:hAnsi="Times New Roman" w:cs="Times New Roman"/>
          <w:lang w:eastAsia="x-none"/>
        </w:rPr>
        <w:t xml:space="preserve"> to match the desired</w:t>
      </w:r>
      <w:r>
        <w:rPr>
          <w:rFonts w:ascii="Times New Roman" w:eastAsiaTheme="minorEastAsia" w:hAnsi="Times New Roman" w:cs="Times New Roman"/>
          <w:lang w:eastAsia="x-none"/>
        </w:rPr>
        <w:t xml:space="preserve"> coding rates. </w:t>
      </w:r>
      <w:r w:rsidR="005D0F2A">
        <w:rPr>
          <w:rFonts w:ascii="Times New Roman" w:eastAsiaTheme="minorEastAsia" w:hAnsi="Times New Roman" w:cs="Times New Roman"/>
          <w:lang w:eastAsia="x-none"/>
        </w:rPr>
        <w:t xml:space="preserve">More details about the puncturing scheme could be found in </w:t>
      </w:r>
      <w:r w:rsidR="005D0F2A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5D0F2A">
        <w:rPr>
          <w:rFonts w:ascii="Times New Roman" w:eastAsiaTheme="minorEastAsia" w:hAnsi="Times New Roman" w:cs="Times New Roman"/>
          <w:lang w:eastAsia="x-none"/>
        </w:rPr>
        <w:instrText xml:space="preserve"> REF _Ref456887372 \r \h </w:instrText>
      </w:r>
      <w:r w:rsidR="005D0F2A">
        <w:rPr>
          <w:rFonts w:ascii="Times New Roman" w:eastAsiaTheme="minorEastAsia" w:hAnsi="Times New Roman" w:cs="Times New Roman"/>
          <w:lang w:eastAsia="x-none"/>
        </w:rPr>
      </w:r>
      <w:r w:rsidR="005D0F2A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>
        <w:rPr>
          <w:rFonts w:ascii="Times New Roman" w:eastAsiaTheme="minorEastAsia" w:hAnsi="Times New Roman" w:cs="Times New Roman"/>
          <w:lang w:eastAsia="x-none"/>
        </w:rPr>
        <w:t>[7]</w:t>
      </w:r>
      <w:r w:rsidR="005D0F2A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5D0F2A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226C6C">
        <w:rPr>
          <w:rFonts w:ascii="Times New Roman" w:eastAsiaTheme="minorEastAsia" w:hAnsi="Times New Roman" w:cs="Times New Roman"/>
          <w:lang w:eastAsia="x-none"/>
        </w:rPr>
        <w:t>When</w:t>
      </w:r>
      <w:r w:rsidR="005C4737"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226C6C">
        <w:rPr>
          <w:rFonts w:ascii="Times New Roman" w:eastAsiaTheme="minorEastAsia" w:hAnsi="Times New Roman" w:cs="Times New Roman"/>
          <w:lang w:eastAsia="x-none"/>
        </w:rPr>
        <w:t xml:space="preserve"> bits are punctured, the </w:t>
      </w:r>
      <w:r w:rsidR="005C4737" w:rsidRPr="00F355E0">
        <w:rPr>
          <w:rFonts w:ascii="Times New Roman" w:eastAsiaTheme="minorEastAsia" w:hAnsi="Times New Roman" w:cs="Times New Roman"/>
          <w:lang w:eastAsia="x-none"/>
        </w:rPr>
        <w:t xml:space="preserve">effective coding rate of polar codes </w:t>
      </w:r>
      <w:proofErr w:type="gramStart"/>
      <w:r w:rsidR="005C4737" w:rsidRPr="00F355E0">
        <w:rPr>
          <w:rFonts w:ascii="Times New Roman" w:eastAsiaTheme="minorEastAsia" w:hAnsi="Times New Roman" w:cs="Times New Roman"/>
          <w:lang w:eastAsia="x-none"/>
        </w:rPr>
        <w:t>is</w:t>
      </w:r>
      <w:r w:rsidR="00226C6C">
        <w:rPr>
          <w:rFonts w:ascii="Times New Roman" w:eastAsiaTheme="minorEastAsia" w:hAnsi="Times New Roman" w:cs="Times New Roman"/>
          <w:lang w:eastAsia="x-none"/>
        </w:rPr>
        <w:t xml:space="preserve">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lang w:eastAsia="x-none"/>
              </w:rPr>
              <m:t>N-M</m:t>
            </m:r>
          </m:den>
        </m:f>
      </m:oMath>
      <w:r w:rsidR="005C4737" w:rsidRPr="00F355E0">
        <w:rPr>
          <w:rFonts w:ascii="Times New Roman" w:eastAsiaTheme="minorEastAsia" w:hAnsi="Times New Roman" w:cs="Times New Roman"/>
          <w:lang w:eastAsia="x-none"/>
        </w:rPr>
        <w:t>.</w:t>
      </w:r>
    </w:p>
    <w:p w14:paraId="1F27CA2F" w14:textId="77777777" w:rsidR="00A40462" w:rsidRPr="00F355E0" w:rsidRDefault="00A40462" w:rsidP="00A40462">
      <w:pPr>
        <w:rPr>
          <w:rFonts w:ascii="Times New Roman" w:hAnsi="Times New Roman" w:cs="Times New Roman"/>
          <w:b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LDPC code:</w:t>
      </w:r>
    </w:p>
    <w:p w14:paraId="54841D67" w14:textId="204B7A4F" w:rsidR="00A40462" w:rsidRPr="00F355E0" w:rsidRDefault="00A40462" w:rsidP="008F0255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r>
          <w:rPr>
            <w:rFonts w:ascii="Cambria Math" w:hAnsi="Cambria Math" w:cs="Times New Roman"/>
            <w:lang w:eastAsia="x-none"/>
          </w:rPr>
          <m:t>(N,K)</m:t>
        </m:r>
      </m:oMath>
      <w:r w:rsidRPr="00F355E0">
        <w:rPr>
          <w:rFonts w:ascii="Times New Roman" w:hAnsi="Times New Roman" w:cs="Times New Roman"/>
          <w:lang w:eastAsia="x-none"/>
        </w:rPr>
        <w:t xml:space="preserve"> Quasi-Cyclic LDPC (QC-LDPC) code</w:t>
      </w:r>
      <w:r w:rsidR="006F6660" w:rsidRPr="00F355E0">
        <w:rPr>
          <w:rFonts w:ascii="Times New Roman" w:hAnsi="Times New Roman" w:cs="Times New Roman"/>
          <w:lang w:eastAsia="x-none"/>
        </w:rPr>
        <w:t xml:space="preserve"> (cf. </w:t>
      </w:r>
      <w:r w:rsidR="006F6660" w:rsidRPr="00F355E0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6F6660" w:rsidRPr="00F355E0">
        <w:rPr>
          <w:rFonts w:ascii="Times New Roman" w:eastAsiaTheme="minorEastAsia" w:hAnsi="Times New Roman" w:cs="Times New Roman"/>
          <w:lang w:eastAsia="x-none"/>
        </w:rPr>
        <w:instrText xml:space="preserve"> REF _Ref450645795 \n \h </w:instrText>
      </w:r>
      <w:r w:rsidR="00F355E0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 w:rsidR="006F6660" w:rsidRPr="00F355E0">
        <w:rPr>
          <w:rFonts w:ascii="Times New Roman" w:eastAsiaTheme="minorEastAsia" w:hAnsi="Times New Roman" w:cs="Times New Roman"/>
          <w:lang w:eastAsia="x-none"/>
        </w:rPr>
      </w:r>
      <w:r w:rsidR="006F6660" w:rsidRPr="00F355E0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>
        <w:rPr>
          <w:rFonts w:ascii="Times New Roman" w:eastAsiaTheme="minorEastAsia" w:hAnsi="Times New Roman" w:cs="Times New Roman"/>
          <w:lang w:eastAsia="x-none"/>
        </w:rPr>
        <w:t>[8]</w:t>
      </w:r>
      <w:r w:rsidR="006F6660" w:rsidRPr="00F355E0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6F6660" w:rsidRPr="00F355E0">
        <w:rPr>
          <w:rFonts w:ascii="Times New Roman" w:eastAsiaTheme="minorEastAsia" w:hAnsi="Times New Roman" w:cs="Times New Roman"/>
          <w:lang w:eastAsia="x-none"/>
        </w:rPr>
        <w:t>)</w:t>
      </w:r>
      <w:r w:rsidRPr="00F355E0">
        <w:rPr>
          <w:rFonts w:ascii="Times New Roman" w:hAnsi="Times New Roman" w:cs="Times New Roman"/>
          <w:lang w:eastAsia="x-none"/>
        </w:rPr>
        <w:t xml:space="preserve">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proofErr w:type="gramStart"/>
      <w:r w:rsidRPr="00F355E0">
        <w:rPr>
          <w:rFonts w:ascii="Times New Roman" w:hAnsi="Times New Roman" w:cs="Times New Roman"/>
          <w:lang w:eastAsia="x-none"/>
        </w:rPr>
        <w:t xml:space="preserve"> is the information</w:t>
      </w:r>
      <w:proofErr w:type="gramEnd"/>
      <w:r w:rsidRPr="00F355E0">
        <w:rPr>
          <w:rFonts w:ascii="Times New Roman" w:hAnsi="Times New Roman" w:cs="Times New Roman"/>
          <w:lang w:eastAsia="x-none"/>
        </w:rPr>
        <w:t xml:space="preserve">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The parity check matrix </w:t>
      </w:r>
      <m:oMath>
        <m:r>
          <w:rPr>
            <w:rFonts w:ascii="Cambria Math" w:hAnsi="Cambria Math" w:cs="Times New Roman"/>
            <w:lang w:eastAsia="x-none"/>
          </w:rPr>
          <m:t>H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a sparse matrix with size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 </m:t>
        </m:r>
        <m:r>
          <w:rPr>
            <w:rFonts w:ascii="Cambria Math" w:hAnsi="Cambria Math" w:cs="Times New Roman"/>
            <w:lang w:eastAsia="x-none"/>
          </w:rPr>
          <m:t>(N-K)×N</m:t>
        </m:r>
      </m:oMath>
      <w:r w:rsidRPr="00F355E0">
        <w:rPr>
          <w:rFonts w:ascii="Times New Roman" w:hAnsi="Times New Roman" w:cs="Times New Roman"/>
          <w:lang w:eastAsia="x-none"/>
        </w:rPr>
        <w:t>. A QC-LDPC code can be uniquely defined by its base matrix with size</w:t>
      </w:r>
      <m:oMath>
        <m:r>
          <w:rPr>
            <w:rFonts w:ascii="Cambria Math" w:hAnsi="Cambria Math" w:cs="Times New Roman"/>
            <w:lang w:eastAsia="x-none"/>
          </w:rPr>
          <m:t xml:space="preserve"> J×L</m:t>
        </m:r>
      </m:oMath>
      <w:r w:rsidRPr="00F355E0">
        <w:rPr>
          <w:rFonts w:ascii="Times New Roman" w:hAnsi="Times New Roman" w:cs="Times New Roman"/>
          <w:lang w:eastAsia="x-none"/>
        </w:rPr>
        <w:t xml:space="preserve"> </w:t>
      </w:r>
    </w:p>
    <w:p w14:paraId="6B68D853" w14:textId="3690DDDA" w:rsidR="00A40462" w:rsidRPr="00F355E0" w:rsidRDefault="00A40462" w:rsidP="00A40462">
      <w:pPr>
        <w:jc w:val="center"/>
        <w:rPr>
          <w:rFonts w:ascii="Times New Roman" w:hAnsi="Times New Roman" w:cs="Times New Roman"/>
          <w:lang w:eastAsia="x-none"/>
        </w:rPr>
      </w:pPr>
      <m:oMathPara>
        <m:oMath>
          <m:r>
            <w:rPr>
              <w:rFonts w:ascii="Cambria Math" w:hAnsi="Cambria Math" w:cs="Times New Roman"/>
              <w:lang w:eastAsia="x-none"/>
            </w:rPr>
            <m:t>B=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lang w:eastAsia="x-non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lang w:eastAsia="x-none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1,1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cs="Times New Roman"/>
                        <w:lang w:eastAsia="x-none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1,L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lang w:eastAsia="x-none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 w:cs="Times New Roman"/>
                        <w:lang w:eastAsia="x-none"/>
                      </w:rPr>
                      <m:t>⋱</m:t>
                    </m:r>
                  </m:e>
                  <m:e>
                    <m:r>
                      <w:rPr>
                        <w:rFonts w:ascii="Cambria Math" w:hAnsi="Cambria Math" w:cs="Times New Roman"/>
                        <w:lang w:eastAsia="x-none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J,1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cs="Times New Roman"/>
                        <w:lang w:eastAsia="x-none"/>
                      </w:rPr>
                      <m:t>…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eastAsia="x-none"/>
                          </w:rPr>
                          <m:t>J,L</m:t>
                        </m:r>
                      </m:sub>
                    </m:sSub>
                  </m:e>
                </m:mr>
              </m:m>
            </m:e>
          </m:d>
        </m:oMath>
      </m:oMathPara>
    </w:p>
    <w:p w14:paraId="4C0944CD" w14:textId="0A700569" w:rsidR="00817215" w:rsidRPr="00F355E0" w:rsidRDefault="00A40462" w:rsidP="008F0255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Each component in the base matrix may be a </w:t>
      </w:r>
      <m:oMath>
        <m:r>
          <w:rPr>
            <w:rFonts w:ascii="Cambria Math" w:hAnsi="Cambria Math" w:cs="Times New Roman"/>
            <w:lang w:eastAsia="x-none"/>
          </w:rPr>
          <m:t>p×p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w:proofErr w:type="spellStart"/>
      <w:r w:rsidRPr="00F355E0">
        <w:rPr>
          <w:rFonts w:ascii="Times New Roman" w:hAnsi="Times New Roman" w:cs="Times New Roman"/>
          <w:lang w:eastAsia="x-none"/>
        </w:rPr>
        <w:t>circulant</w:t>
      </w:r>
      <w:proofErr w:type="spellEnd"/>
      <w:r w:rsidRPr="00F355E0">
        <w:rPr>
          <w:rFonts w:ascii="Times New Roman" w:hAnsi="Times New Roman" w:cs="Times New Roman"/>
          <w:lang w:eastAsia="x-none"/>
        </w:rPr>
        <w:t xml:space="preserve"> permutation matrix or an all zero matrix. A positive integer value of </w:t>
      </w:r>
      <m:oMath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i,j</m:t>
            </m:r>
          </m:sub>
        </m:sSub>
      </m:oMath>
      <w:r w:rsidRPr="00F355E0">
        <w:rPr>
          <w:rFonts w:ascii="Times New Roman" w:hAnsi="Times New Roman" w:cs="Times New Roman"/>
          <w:lang w:eastAsia="x-none"/>
        </w:rPr>
        <w:t xml:space="preserve"> represents the circulant permutation matrix which is circularly right shifted </w:t>
      </w:r>
      <m:oMath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i,j</m:t>
            </m:r>
          </m:sub>
        </m:sSub>
      </m:oMath>
      <w:r w:rsidRPr="00F355E0">
        <w:rPr>
          <w:rFonts w:ascii="Times New Roman" w:hAnsi="Times New Roman" w:cs="Times New Roman"/>
          <w:lang w:eastAsia="x-none"/>
        </w:rPr>
        <w:t xml:space="preserve"> from the </w:t>
      </w:r>
      <m:oMath>
        <m:r>
          <w:rPr>
            <w:rFonts w:ascii="Cambria Math" w:hAnsi="Cambria Math" w:cs="Times New Roman"/>
            <w:lang w:eastAsia="x-none"/>
          </w:rPr>
          <m:t>p×p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identity matrix. </w:t>
      </w:r>
      <w:r w:rsidR="00F3002A">
        <w:rPr>
          <w:rFonts w:ascii="Times New Roman" w:eastAsiaTheme="minorEastAsia" w:hAnsi="Times New Roman" w:cs="Times New Roman"/>
          <w:lang w:eastAsia="x-none"/>
        </w:rPr>
        <w:t>An i</w:t>
      </w:r>
      <w:r w:rsidRPr="00F355E0">
        <w:rPr>
          <w:rFonts w:ascii="Times New Roman" w:eastAsiaTheme="minorEastAsia" w:hAnsi="Times New Roman" w:cs="Times New Roman"/>
          <w:lang w:eastAsia="x-none"/>
        </w:rPr>
        <w:t>dentity matrix is indicated by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i,j</m:t>
            </m:r>
          </m:sub>
        </m:sSub>
        <m:r>
          <w:rPr>
            <w:rFonts w:ascii="Cambria Math" w:hAnsi="Cambria Math" w:cs="Times New Roman"/>
            <w:lang w:eastAsia="x-none"/>
          </w:rPr>
          <m:t>=0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, while a negative value of </w:t>
      </w:r>
      <m:oMath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i,j</m:t>
            </m:r>
          </m:sub>
        </m:sSub>
      </m:oMath>
      <w:r w:rsidRPr="00F355E0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eastAsiaTheme="minorEastAsia" w:hAnsi="Times New Roman" w:cs="Times New Roman"/>
          <w:lang w:eastAsia="x-none"/>
        </w:rPr>
        <w:t>indicates an all zero matrix.</w:t>
      </w:r>
      <w:r w:rsidR="00817215" w:rsidRPr="00F355E0">
        <w:rPr>
          <w:rFonts w:ascii="Times New Roman" w:eastAsiaTheme="minorEastAsia" w:hAnsi="Times New Roman" w:cs="Times New Roman"/>
          <w:lang w:eastAsia="x-none"/>
        </w:rPr>
        <w:t xml:space="preserve"> Note that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 N = L∙p</m:t>
        </m:r>
      </m:oMath>
      <w:r w:rsidR="001C06F7">
        <w:rPr>
          <w:rFonts w:ascii="Times New Roman" w:eastAsiaTheme="minorEastAsia" w:hAnsi="Times New Roman" w:cs="Times New Roman"/>
          <w:lang w:eastAsia="x-none"/>
        </w:rPr>
        <w:t>.</w:t>
      </w:r>
    </w:p>
    <w:p w14:paraId="4E374C21" w14:textId="1DB94705" w:rsidR="00764A85" w:rsidRDefault="00817215" w:rsidP="008F0255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F355E0">
        <w:rPr>
          <w:rFonts w:ascii="Times New Roman" w:eastAsiaTheme="minorEastAsia" w:hAnsi="Times New Roman" w:cs="Times New Roman"/>
          <w:lang w:eastAsia="x-none"/>
        </w:rPr>
        <w:t xml:space="preserve">We apply the </w:t>
      </w:r>
      <w:r w:rsidR="00226C6C">
        <w:rPr>
          <w:rFonts w:ascii="Times New Roman" w:eastAsiaTheme="minorEastAsia" w:hAnsi="Times New Roman" w:cs="Times New Roman"/>
          <w:lang w:eastAsia="x-none"/>
        </w:rPr>
        <w:t xml:space="preserve">row-column constraint: </w:t>
      </w:r>
      <w:r w:rsidR="00A40462" w:rsidRPr="00F355E0">
        <w:rPr>
          <w:rFonts w:ascii="Times New Roman" w:eastAsiaTheme="minorEastAsia" w:hAnsi="Times New Roman" w:cs="Times New Roman"/>
          <w:i/>
          <w:lang w:eastAsia="x-none"/>
        </w:rPr>
        <w:t>no two rows (or two columns) can have more than one place where they</w:t>
      </w:r>
      <w:r w:rsidR="00226C6C">
        <w:rPr>
          <w:rFonts w:ascii="Times New Roman" w:eastAsiaTheme="minorEastAsia" w:hAnsi="Times New Roman" w:cs="Times New Roman"/>
          <w:i/>
          <w:lang w:eastAsia="x-none"/>
        </w:rPr>
        <w:t xml:space="preserve"> both have non-zero components.</w:t>
      </w:r>
      <w:r w:rsidR="00226C6C">
        <w:rPr>
          <w:rFonts w:ascii="Times New Roman" w:eastAsiaTheme="minorEastAsia" w:hAnsi="Times New Roman" w:cs="Times New Roman"/>
          <w:lang w:eastAsia="x-none"/>
        </w:rPr>
        <w:t xml:space="preserve"> This ensures good performance as </w:t>
      </w:r>
      <w:r w:rsidR="00A40462" w:rsidRPr="00F355E0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226C6C">
        <w:rPr>
          <w:rFonts w:ascii="Times New Roman" w:eastAsiaTheme="minorEastAsia" w:hAnsi="Times New Roman" w:cs="Times New Roman"/>
          <w:lang w:eastAsia="x-none"/>
        </w:rPr>
        <w:t xml:space="preserve">resulting </w:t>
      </w:r>
      <w:r w:rsidR="00A40462" w:rsidRPr="00F355E0">
        <w:rPr>
          <w:rFonts w:ascii="Times New Roman" w:eastAsiaTheme="minorEastAsia" w:hAnsi="Times New Roman" w:cs="Times New Roman"/>
          <w:lang w:eastAsia="x-none"/>
        </w:rPr>
        <w:t xml:space="preserve">parity check matrix </w:t>
      </w:r>
      <m:oMath>
        <m:r>
          <w:rPr>
            <w:rFonts w:ascii="Cambria Math" w:eastAsiaTheme="minorEastAsia" w:hAnsi="Cambria Math" w:cs="Times New Roman"/>
            <w:lang w:eastAsia="x-none"/>
          </w:rPr>
          <m:t>H</m:t>
        </m:r>
      </m:oMath>
      <w:r w:rsidR="00A40462" w:rsidRPr="00F355E0">
        <w:rPr>
          <w:rFonts w:ascii="Times New Roman" w:eastAsiaTheme="minorEastAsia" w:hAnsi="Times New Roman" w:cs="Times New Roman"/>
          <w:lang w:eastAsia="x-none"/>
        </w:rPr>
        <w:t xml:space="preserve"> is free of cycles of length 4, thus a girth of at least 6 is guaranteed</w:t>
      </w:r>
      <w:r w:rsidR="00764A85">
        <w:rPr>
          <w:rFonts w:ascii="Times New Roman" w:eastAsiaTheme="minorEastAsia" w:hAnsi="Times New Roman" w:cs="Times New Roman"/>
          <w:lang w:eastAsia="x-none"/>
        </w:rPr>
        <w:t>.</w:t>
      </w:r>
      <w:r w:rsidR="009924F9"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1D8550B8" w14:textId="5CBE3851" w:rsidR="00457117" w:rsidRPr="00764A85" w:rsidRDefault="00457117" w:rsidP="00100906">
      <w:pPr>
        <w:rPr>
          <w:rFonts w:ascii="Times New Roman" w:eastAsiaTheme="minorEastAsia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Turbo code</w:t>
      </w:r>
      <w:r w:rsidR="00226C6C">
        <w:rPr>
          <w:rFonts w:ascii="Times New Roman" w:hAnsi="Times New Roman" w:cs="Times New Roman"/>
          <w:lang w:eastAsia="x-none"/>
        </w:rPr>
        <w:t>: We use</w:t>
      </w:r>
      <w:r w:rsidR="00B11786">
        <w:rPr>
          <w:rFonts w:ascii="Times New Roman" w:hAnsi="Times New Roman" w:cs="Times New Roman"/>
          <w:lang w:eastAsia="x-none"/>
        </w:rPr>
        <w:t xml:space="preserve"> the t</w:t>
      </w:r>
      <w:r w:rsidR="006F6660" w:rsidRPr="00F355E0">
        <w:rPr>
          <w:rFonts w:ascii="Times New Roman" w:hAnsi="Times New Roman" w:cs="Times New Roman"/>
          <w:lang w:eastAsia="x-none"/>
        </w:rPr>
        <w:t>urbo code</w:t>
      </w:r>
      <w:r w:rsidRPr="00F355E0">
        <w:rPr>
          <w:rFonts w:ascii="Times New Roman" w:hAnsi="Times New Roman" w:cs="Times New Roman"/>
          <w:lang w:eastAsia="x-none"/>
        </w:rPr>
        <w:t xml:space="preserve"> </w:t>
      </w:r>
      <w:r w:rsidR="00D5502C">
        <w:rPr>
          <w:rFonts w:ascii="Times New Roman" w:hAnsi="Times New Roman" w:cs="Times New Roman"/>
          <w:lang w:eastAsia="x-none"/>
        </w:rPr>
        <w:t xml:space="preserve">used </w:t>
      </w:r>
      <w:r w:rsidRPr="00F355E0">
        <w:rPr>
          <w:rFonts w:ascii="Times New Roman" w:hAnsi="Times New Roman" w:cs="Times New Roman"/>
          <w:lang w:eastAsia="x-none"/>
        </w:rPr>
        <w:t>in LTE systems</w:t>
      </w:r>
      <w:r w:rsidR="00811BB4" w:rsidRPr="00F355E0">
        <w:rPr>
          <w:rFonts w:ascii="Times New Roman" w:hAnsi="Times New Roman" w:cs="Times New Roman"/>
          <w:lang w:eastAsia="x-none"/>
        </w:rPr>
        <w:t xml:space="preserve"> </w:t>
      </w:r>
      <w:r w:rsidR="00811BB4" w:rsidRPr="00F355E0">
        <w:rPr>
          <w:rFonts w:ascii="Times New Roman" w:hAnsi="Times New Roman" w:cs="Times New Roman"/>
          <w:lang w:eastAsia="x-none"/>
        </w:rPr>
        <w:fldChar w:fldCharType="begin"/>
      </w:r>
      <w:r w:rsidR="00811BB4" w:rsidRPr="00F355E0">
        <w:rPr>
          <w:rFonts w:ascii="Times New Roman" w:hAnsi="Times New Roman" w:cs="Times New Roman"/>
          <w:lang w:eastAsia="x-none"/>
        </w:rPr>
        <w:instrText xml:space="preserve"> REF _Ref450648584 \n \h </w:instrText>
      </w:r>
      <w:r w:rsidR="00F355E0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811BB4" w:rsidRPr="00F355E0">
        <w:rPr>
          <w:rFonts w:ascii="Times New Roman" w:hAnsi="Times New Roman" w:cs="Times New Roman"/>
          <w:lang w:eastAsia="x-none"/>
        </w:rPr>
      </w:r>
      <w:r w:rsidR="00811BB4" w:rsidRPr="00F355E0">
        <w:rPr>
          <w:rFonts w:ascii="Times New Roman" w:hAnsi="Times New Roman" w:cs="Times New Roman"/>
          <w:lang w:eastAsia="x-none"/>
        </w:rPr>
        <w:fldChar w:fldCharType="separate"/>
      </w:r>
      <w:r w:rsidR="006F10C2">
        <w:rPr>
          <w:rFonts w:ascii="Times New Roman" w:hAnsi="Times New Roman" w:cs="Times New Roman"/>
          <w:lang w:eastAsia="x-none"/>
        </w:rPr>
        <w:t>[9]</w:t>
      </w:r>
      <w:r w:rsidR="00811BB4" w:rsidRPr="00F355E0">
        <w:rPr>
          <w:rFonts w:ascii="Times New Roman" w:hAnsi="Times New Roman" w:cs="Times New Roman"/>
          <w:lang w:eastAsia="x-none"/>
        </w:rPr>
        <w:fldChar w:fldCharType="end"/>
      </w:r>
      <w:r w:rsidR="006F6660" w:rsidRPr="00F355E0">
        <w:rPr>
          <w:rFonts w:ascii="Times New Roman" w:hAnsi="Times New Roman" w:cs="Times New Roman"/>
          <w:lang w:eastAsia="x-none"/>
        </w:rPr>
        <w:t xml:space="preserve">. </w:t>
      </w:r>
    </w:p>
    <w:p w14:paraId="7AAE6ADD" w14:textId="3AD35EDF" w:rsidR="00E76B03" w:rsidRPr="00F355E0" w:rsidRDefault="00E76B03" w:rsidP="00E76B03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2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  <w:t>Performance Comparison of Channel Cod</w:t>
      </w:r>
      <w:r>
        <w:rPr>
          <w:rFonts w:ascii="Times New Roman" w:hAnsi="Times New Roman"/>
        </w:rPr>
        <w:t>es</w:t>
      </w:r>
    </w:p>
    <w:p w14:paraId="09C1F2FB" w14:textId="4D83C657" w:rsidR="00D4553F" w:rsidRDefault="009322A9" w:rsidP="00322CD3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>In our simulations, we apply</w:t>
      </w:r>
      <w:r w:rsidR="00355418">
        <w:rPr>
          <w:rFonts w:ascii="Times New Roman" w:hAnsi="Times New Roman" w:cs="Times New Roman"/>
          <w:lang w:eastAsia="x-none"/>
        </w:rPr>
        <w:t>:</w:t>
      </w:r>
      <w:r w:rsidRPr="00F355E0">
        <w:rPr>
          <w:rFonts w:ascii="Times New Roman" w:hAnsi="Times New Roman" w:cs="Times New Roman"/>
          <w:lang w:eastAsia="x-none"/>
        </w:rPr>
        <w:t xml:space="preserve"> the max-log-MAP decoding algorithm for </w:t>
      </w:r>
      <w:r w:rsidR="00B11786">
        <w:rPr>
          <w:rFonts w:ascii="Times New Roman" w:hAnsi="Times New Roman" w:cs="Times New Roman"/>
          <w:lang w:eastAsia="x-none"/>
        </w:rPr>
        <w:t>t</w:t>
      </w:r>
      <w:r w:rsidRPr="00F355E0">
        <w:rPr>
          <w:rFonts w:ascii="Times New Roman" w:hAnsi="Times New Roman" w:cs="Times New Roman"/>
          <w:lang w:eastAsia="x-none"/>
        </w:rPr>
        <w:t>urbo code</w:t>
      </w:r>
      <w:r w:rsidR="00BC275B">
        <w:rPr>
          <w:rFonts w:ascii="Times New Roman" w:hAnsi="Times New Roman" w:cs="Times New Roman"/>
          <w:lang w:eastAsia="x-none"/>
        </w:rPr>
        <w:t>s</w:t>
      </w:r>
      <w:r w:rsidRPr="00F355E0">
        <w:rPr>
          <w:rFonts w:ascii="Times New Roman" w:hAnsi="Times New Roman" w:cs="Times New Roman"/>
          <w:lang w:eastAsia="x-none"/>
        </w:rPr>
        <w:t xml:space="preserve"> with the </w:t>
      </w:r>
      <w:r w:rsidR="004D039E">
        <w:rPr>
          <w:rFonts w:ascii="Times New Roman" w:hAnsi="Times New Roman" w:cs="Times New Roman"/>
          <w:lang w:eastAsia="x-none"/>
        </w:rPr>
        <w:t>maximum number of iterations as 8</w:t>
      </w:r>
      <w:r w:rsidR="00355418">
        <w:rPr>
          <w:rFonts w:ascii="Times New Roman" w:hAnsi="Times New Roman" w:cs="Times New Roman"/>
          <w:lang w:eastAsia="x-none"/>
        </w:rPr>
        <w:t>,</w:t>
      </w:r>
      <w:r w:rsidR="004D039E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the sum-product decoding algorithm </w:t>
      </w:r>
      <w:r w:rsidR="004D039E">
        <w:rPr>
          <w:rFonts w:ascii="Times New Roman" w:hAnsi="Times New Roman" w:cs="Times New Roman"/>
          <w:lang w:eastAsia="x-none"/>
        </w:rPr>
        <w:t>for</w:t>
      </w:r>
      <w:r w:rsidRPr="00F355E0">
        <w:rPr>
          <w:rFonts w:ascii="Times New Roman" w:hAnsi="Times New Roman" w:cs="Times New Roman"/>
          <w:lang w:eastAsia="x-none"/>
        </w:rPr>
        <w:t xml:space="preserve"> LDPC codes with the m</w:t>
      </w:r>
      <w:r w:rsidR="004D039E">
        <w:rPr>
          <w:rFonts w:ascii="Times New Roman" w:hAnsi="Times New Roman" w:cs="Times New Roman"/>
          <w:lang w:eastAsia="x-none"/>
        </w:rPr>
        <w:t>aximum number of iterations as 20</w:t>
      </w:r>
      <w:r w:rsidR="00355418">
        <w:rPr>
          <w:rFonts w:ascii="Times New Roman" w:hAnsi="Times New Roman" w:cs="Times New Roman"/>
          <w:lang w:eastAsia="x-none"/>
        </w:rPr>
        <w:t>,</w:t>
      </w:r>
      <w:r w:rsidR="004D039E">
        <w:rPr>
          <w:rFonts w:ascii="Times New Roman" w:hAnsi="Times New Roman" w:cs="Times New Roman"/>
          <w:lang w:eastAsia="x-none"/>
        </w:rPr>
        <w:t xml:space="preserve"> </w:t>
      </w:r>
      <w:r w:rsidR="00355418">
        <w:rPr>
          <w:rFonts w:ascii="Times New Roman" w:hAnsi="Times New Roman" w:cs="Times New Roman"/>
          <w:lang w:eastAsia="x-none"/>
        </w:rPr>
        <w:t xml:space="preserve">and </w:t>
      </w:r>
      <w:r w:rsidR="004D039E">
        <w:rPr>
          <w:rFonts w:ascii="Times New Roman" w:hAnsi="Times New Roman" w:cs="Times New Roman"/>
          <w:lang w:eastAsia="x-none"/>
        </w:rPr>
        <w:t xml:space="preserve">the </w:t>
      </w:r>
      <w:r w:rsidR="0080501E">
        <w:rPr>
          <w:rFonts w:ascii="Times New Roman" w:hAnsi="Times New Roman" w:cs="Times New Roman"/>
          <w:lang w:eastAsia="x-none"/>
        </w:rPr>
        <w:t xml:space="preserve">CRC-aided </w:t>
      </w:r>
      <w:r w:rsidRPr="00F355E0">
        <w:rPr>
          <w:rFonts w:ascii="Times New Roman" w:hAnsi="Times New Roman" w:cs="Times New Roman"/>
          <w:lang w:eastAsia="x-none"/>
        </w:rPr>
        <w:t>successive cancellation list dec</w:t>
      </w:r>
      <w:r w:rsidR="004D039E">
        <w:rPr>
          <w:rFonts w:ascii="Times New Roman" w:hAnsi="Times New Roman" w:cs="Times New Roman"/>
          <w:lang w:eastAsia="x-none"/>
        </w:rPr>
        <w:t xml:space="preserve">oding </w:t>
      </w:r>
      <w:r w:rsidR="0080501E">
        <w:rPr>
          <w:rFonts w:ascii="Times New Roman" w:hAnsi="Times New Roman" w:cs="Times New Roman"/>
          <w:lang w:eastAsia="x-none"/>
        </w:rPr>
        <w:t xml:space="preserve">algorithm </w:t>
      </w:r>
      <w:r w:rsidR="004D039E">
        <w:rPr>
          <w:rFonts w:ascii="Times New Roman" w:hAnsi="Times New Roman" w:cs="Times New Roman"/>
          <w:lang w:eastAsia="x-none"/>
        </w:rPr>
        <w:t>with list size of 1, 4 or</w:t>
      </w:r>
      <w:r w:rsidRPr="00F355E0">
        <w:rPr>
          <w:rFonts w:ascii="Times New Roman" w:hAnsi="Times New Roman" w:cs="Times New Roman"/>
          <w:lang w:eastAsia="x-none"/>
        </w:rPr>
        <w:t xml:space="preserve"> 32 </w:t>
      </w:r>
      <w:r w:rsidR="004D039E">
        <w:rPr>
          <w:rFonts w:ascii="Times New Roman" w:hAnsi="Times New Roman" w:cs="Times New Roman"/>
          <w:lang w:eastAsia="x-none"/>
        </w:rPr>
        <w:t>for</w:t>
      </w:r>
      <w:r w:rsidRPr="00F355E0">
        <w:rPr>
          <w:rFonts w:ascii="Times New Roman" w:hAnsi="Times New Roman" w:cs="Times New Roman"/>
          <w:lang w:eastAsia="x-none"/>
        </w:rPr>
        <w:t xml:space="preserve"> polar codes. </w:t>
      </w:r>
      <w:r w:rsidR="0080501E">
        <w:rPr>
          <w:rFonts w:ascii="Times New Roman" w:hAnsi="Times New Roman" w:cs="Times New Roman"/>
          <w:lang w:eastAsia="x-none"/>
        </w:rPr>
        <w:t>We simulated the</w:t>
      </w:r>
      <w:r w:rsidR="004D039E">
        <w:rPr>
          <w:rFonts w:ascii="Times New Roman" w:hAnsi="Times New Roman" w:cs="Times New Roman"/>
          <w:lang w:eastAsia="x-none"/>
        </w:rPr>
        <w:t xml:space="preserve"> coding rates</w:t>
      </w:r>
      <w:r w:rsidR="009924F9">
        <w:rPr>
          <w:rFonts w:ascii="Times New Roman" w:hAnsi="Times New Roman" w:cs="Times New Roman"/>
          <w:lang w:eastAsia="x-none"/>
        </w:rPr>
        <w:t xml:space="preserve"> 1/3,</w:t>
      </w:r>
      <w:r w:rsidR="0080501E">
        <w:rPr>
          <w:rFonts w:ascii="Times New Roman" w:hAnsi="Times New Roman" w:cs="Times New Roman"/>
          <w:lang w:eastAsia="x-none"/>
        </w:rPr>
        <w:t xml:space="preserve"> 1/6</w:t>
      </w:r>
      <w:r w:rsidR="009924F9">
        <w:rPr>
          <w:rFonts w:ascii="Times New Roman" w:hAnsi="Times New Roman" w:cs="Times New Roman"/>
          <w:lang w:eastAsia="x-none"/>
        </w:rPr>
        <w:t xml:space="preserve"> and 1/12</w:t>
      </w:r>
      <w:r w:rsidR="004D039E">
        <w:rPr>
          <w:rFonts w:ascii="Times New Roman" w:hAnsi="Times New Roman" w:cs="Times New Roman"/>
          <w:lang w:eastAsia="x-none"/>
        </w:rPr>
        <w:t xml:space="preserve"> specified in</w:t>
      </w:r>
      <w:r w:rsidR="00E459D1">
        <w:rPr>
          <w:rFonts w:ascii="Times New Roman" w:hAnsi="Times New Roman" w:cs="Times New Roman"/>
          <w:lang w:eastAsia="x-none"/>
        </w:rPr>
        <w:t xml:space="preserve"> </w:t>
      </w:r>
      <w:r w:rsidR="00E459D1">
        <w:rPr>
          <w:rFonts w:ascii="Times New Roman" w:hAnsi="Times New Roman" w:cs="Times New Roman"/>
          <w:lang w:eastAsia="x-none"/>
        </w:rPr>
        <w:fldChar w:fldCharType="begin"/>
      </w:r>
      <w:r w:rsidR="00E459D1">
        <w:rPr>
          <w:rFonts w:ascii="Times New Roman" w:hAnsi="Times New Roman" w:cs="Times New Roman"/>
          <w:lang w:eastAsia="x-none"/>
        </w:rPr>
        <w:instrText xml:space="preserve"> REF _Ref450834496 \h  \* MERGEFORMAT </w:instrText>
      </w:r>
      <w:r w:rsidR="00E459D1">
        <w:rPr>
          <w:rFonts w:ascii="Times New Roman" w:hAnsi="Times New Roman" w:cs="Times New Roman"/>
          <w:lang w:eastAsia="x-none"/>
        </w:rPr>
      </w:r>
      <w:r w:rsidR="00E459D1">
        <w:rPr>
          <w:rFonts w:ascii="Times New Roman" w:hAnsi="Times New Roman" w:cs="Times New Roman"/>
          <w:lang w:eastAsia="x-none"/>
        </w:rPr>
        <w:fldChar w:fldCharType="separate"/>
      </w:r>
      <w:r w:rsidR="006F10C2" w:rsidRPr="006F10C2">
        <w:rPr>
          <w:rFonts w:ascii="Times New Roman" w:hAnsi="Times New Roman" w:cs="Times New Roman"/>
          <w:lang w:eastAsia="x-none"/>
        </w:rPr>
        <w:t>Table 4</w:t>
      </w:r>
      <w:r w:rsidR="00E459D1">
        <w:rPr>
          <w:rFonts w:ascii="Times New Roman" w:hAnsi="Times New Roman" w:cs="Times New Roman"/>
          <w:lang w:eastAsia="x-none"/>
        </w:rPr>
        <w:fldChar w:fldCharType="end"/>
      </w:r>
      <w:r w:rsidR="004D039E">
        <w:rPr>
          <w:rFonts w:ascii="Times New Roman" w:hAnsi="Times New Roman" w:cs="Times New Roman"/>
          <w:lang w:eastAsia="x-none"/>
        </w:rPr>
        <w:t>, with the detailed information block lengths and coded block lengths</w:t>
      </w:r>
      <w:r w:rsidR="000D45CD">
        <w:rPr>
          <w:rFonts w:ascii="Times New Roman" w:hAnsi="Times New Roman" w:cs="Times New Roman"/>
          <w:lang w:eastAsia="x-none"/>
        </w:rPr>
        <w:t xml:space="preserve"> </w:t>
      </w:r>
      <w:r w:rsidR="004D039E">
        <w:rPr>
          <w:rFonts w:ascii="Times New Roman" w:hAnsi="Times New Roman" w:cs="Times New Roman"/>
          <w:lang w:eastAsia="x-none"/>
        </w:rPr>
        <w:t>summarized in</w:t>
      </w:r>
      <w:r w:rsidR="00D6373E">
        <w:rPr>
          <w:rFonts w:ascii="Times New Roman" w:hAnsi="Times New Roman" w:cs="Times New Roman"/>
          <w:lang w:eastAsia="x-none"/>
        </w:rPr>
        <w:t xml:space="preserve"> </w:t>
      </w:r>
      <w:r w:rsidR="00D6373E">
        <w:rPr>
          <w:rFonts w:ascii="Times New Roman" w:hAnsi="Times New Roman" w:cs="Times New Roman"/>
          <w:lang w:eastAsia="x-none"/>
        </w:rPr>
        <w:fldChar w:fldCharType="begin"/>
      </w:r>
      <w:r w:rsidR="00D6373E">
        <w:rPr>
          <w:rFonts w:ascii="Times New Roman" w:hAnsi="Times New Roman" w:cs="Times New Roman"/>
          <w:lang w:eastAsia="x-none"/>
        </w:rPr>
        <w:instrText xml:space="preserve"> REF _Ref458284978 \h  \* MERGEFORMAT </w:instrText>
      </w:r>
      <w:r w:rsidR="00D6373E">
        <w:rPr>
          <w:rFonts w:ascii="Times New Roman" w:hAnsi="Times New Roman" w:cs="Times New Roman"/>
          <w:lang w:eastAsia="x-none"/>
        </w:rPr>
      </w:r>
      <w:r w:rsidR="00D6373E">
        <w:rPr>
          <w:rFonts w:ascii="Times New Roman" w:hAnsi="Times New Roman" w:cs="Times New Roman"/>
          <w:lang w:eastAsia="x-none"/>
        </w:rPr>
        <w:fldChar w:fldCharType="separate"/>
      </w:r>
      <w:r w:rsidR="006F10C2" w:rsidRPr="006F10C2">
        <w:rPr>
          <w:rFonts w:ascii="Times New Roman" w:hAnsi="Times New Roman" w:cs="Times New Roman"/>
          <w:lang w:eastAsia="x-none"/>
        </w:rPr>
        <w:t>Table 1</w:t>
      </w:r>
      <w:r w:rsidR="00D6373E">
        <w:rPr>
          <w:rFonts w:ascii="Times New Roman" w:hAnsi="Times New Roman" w:cs="Times New Roman"/>
          <w:lang w:eastAsia="x-none"/>
        </w:rPr>
        <w:fldChar w:fldCharType="end"/>
      </w:r>
      <w:r w:rsidR="004D039E">
        <w:rPr>
          <w:rFonts w:ascii="Times New Roman" w:hAnsi="Times New Roman" w:cs="Times New Roman"/>
          <w:lang w:eastAsia="x-none"/>
        </w:rPr>
        <w:t>.</w:t>
      </w:r>
      <w:r w:rsidR="00D6373E">
        <w:rPr>
          <w:rFonts w:ascii="Times New Roman" w:hAnsi="Times New Roman" w:cs="Times New Roman"/>
          <w:lang w:eastAsia="x-none"/>
        </w:rPr>
        <w:t xml:space="preserve"> The information block lengths are selected so as to facilitate the LDPC parity check matrices generation, as well as </w:t>
      </w:r>
      <w:r w:rsidR="001A541B">
        <w:rPr>
          <w:rFonts w:ascii="Times New Roman" w:hAnsi="Times New Roman" w:cs="Times New Roman"/>
          <w:lang w:eastAsia="x-none"/>
        </w:rPr>
        <w:t xml:space="preserve">to </w:t>
      </w:r>
      <w:r w:rsidR="00D6373E">
        <w:rPr>
          <w:rFonts w:ascii="Times New Roman" w:hAnsi="Times New Roman" w:cs="Times New Roman"/>
          <w:lang w:eastAsia="x-none"/>
        </w:rPr>
        <w:t xml:space="preserve">minimize the number of punctured bits for polar codes.  </w:t>
      </w:r>
    </w:p>
    <w:p w14:paraId="00701319" w14:textId="535CC77A" w:rsidR="00D4553F" w:rsidRDefault="00226C6C" w:rsidP="00B0641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LTE, </w:t>
      </w:r>
      <w:r w:rsidR="006F36B3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>turbo implementation o</w:t>
      </w:r>
      <w:r w:rsidR="006F36B3">
        <w:rPr>
          <w:rFonts w:ascii="Times New Roman" w:hAnsi="Times New Roman" w:cs="Times New Roman"/>
          <w:lang w:eastAsia="x-none"/>
        </w:rPr>
        <w:t>f</w:t>
      </w:r>
      <w:r>
        <w:rPr>
          <w:rFonts w:ascii="Times New Roman" w:hAnsi="Times New Roman" w:cs="Times New Roman"/>
          <w:lang w:eastAsia="x-none"/>
        </w:rPr>
        <w:t xml:space="preserve"> code rate</w:t>
      </w:r>
      <w:r w:rsidR="006F36B3">
        <w:rPr>
          <w:rFonts w:ascii="Times New Roman" w:hAnsi="Times New Roman" w:cs="Times New Roman"/>
          <w:lang w:eastAsia="x-none"/>
        </w:rPr>
        <w:t>s</w:t>
      </w:r>
      <w:r>
        <w:rPr>
          <w:rFonts w:ascii="Times New Roman" w:hAnsi="Times New Roman" w:cs="Times New Roman"/>
          <w:lang w:eastAsia="x-none"/>
        </w:rPr>
        <w:t xml:space="preserve"> lower than 1/3 is achieved by repeating</w:t>
      </w:r>
      <w:r w:rsidR="00D4553F">
        <w:rPr>
          <w:rFonts w:ascii="Times New Roman" w:hAnsi="Times New Roman" w:cs="Times New Roman"/>
          <w:lang w:eastAsia="x-none"/>
        </w:rPr>
        <w:t xml:space="preserve"> the bits from circular buffer.</w:t>
      </w:r>
      <w:r w:rsidR="00284F4B">
        <w:rPr>
          <w:rFonts w:ascii="Times New Roman" w:hAnsi="Times New Roman" w:cs="Times New Roman"/>
          <w:lang w:eastAsia="x-none"/>
        </w:rPr>
        <w:t xml:space="preserve"> </w:t>
      </w:r>
      <w:r w:rsidR="00FA2FD4">
        <w:rPr>
          <w:rFonts w:ascii="Times New Roman" w:hAnsi="Times New Roman" w:cs="Times New Roman"/>
          <w:lang w:eastAsia="x-none"/>
        </w:rPr>
        <w:t>T</w:t>
      </w:r>
      <w:r w:rsidR="00F9670B">
        <w:rPr>
          <w:rFonts w:ascii="Times New Roman" w:hAnsi="Times New Roman" w:cs="Times New Roman"/>
          <w:lang w:eastAsia="x-none"/>
        </w:rPr>
        <w:t xml:space="preserve">he parity check matrices of </w:t>
      </w:r>
      <w:r w:rsidR="00CF2382">
        <w:rPr>
          <w:rFonts w:ascii="Times New Roman" w:hAnsi="Times New Roman" w:cs="Times New Roman"/>
          <w:lang w:eastAsia="x-none"/>
        </w:rPr>
        <w:t xml:space="preserve">rates 1/3 and 1/6 LDPC codes used </w:t>
      </w:r>
      <w:r w:rsidR="00F9670B">
        <w:rPr>
          <w:rFonts w:ascii="Times New Roman" w:hAnsi="Times New Roman" w:cs="Times New Roman"/>
          <w:lang w:eastAsia="x-none"/>
        </w:rPr>
        <w:t xml:space="preserve">in the simulations are </w:t>
      </w:r>
      <w:r w:rsidR="00FA2FD4">
        <w:rPr>
          <w:rFonts w:ascii="Times New Roman" w:hAnsi="Times New Roman" w:cs="Times New Roman"/>
          <w:lang w:eastAsia="x-none"/>
        </w:rPr>
        <w:t>given in Appendix B.</w:t>
      </w:r>
      <w:r w:rsidR="00D4553F">
        <w:rPr>
          <w:rFonts w:ascii="Times New Roman" w:hAnsi="Times New Roman" w:cs="Times New Roman"/>
          <w:lang w:eastAsia="x-none"/>
        </w:rPr>
        <w:t xml:space="preserve"> </w:t>
      </w:r>
      <w:r w:rsidR="00CF2382">
        <w:rPr>
          <w:rFonts w:ascii="Times New Roman" w:hAnsi="Times New Roman" w:cs="Times New Roman"/>
          <w:lang w:eastAsia="x-none"/>
        </w:rPr>
        <w:t xml:space="preserve">The rate 1/12 LDPC code is achieved by repeating the coded block generated from rate 1/6 LDPC. </w:t>
      </w:r>
      <w:r w:rsidR="00D4553F">
        <w:rPr>
          <w:rFonts w:ascii="Times New Roman" w:hAnsi="Times New Roman" w:cs="Times New Roman"/>
          <w:lang w:eastAsia="x-none"/>
        </w:rPr>
        <w:t>The</w:t>
      </w:r>
      <w:r w:rsidR="00284F4B">
        <w:rPr>
          <w:rFonts w:ascii="Times New Roman" w:hAnsi="Times New Roman" w:cs="Times New Roman"/>
          <w:lang w:eastAsia="x-none"/>
        </w:rPr>
        <w:t xml:space="preserve"> </w:t>
      </w:r>
      <w:r w:rsidR="00CF2382">
        <w:rPr>
          <w:rFonts w:ascii="Times New Roman" w:hAnsi="Times New Roman" w:cs="Times New Roman"/>
          <w:lang w:eastAsia="x-none"/>
        </w:rPr>
        <w:t xml:space="preserve">design-SNR values </w:t>
      </w:r>
      <w:r w:rsidR="00B0641D">
        <w:rPr>
          <w:rFonts w:ascii="Times New Roman" w:hAnsi="Times New Roman" w:cs="Times New Roman"/>
          <w:lang w:eastAsia="x-none"/>
        </w:rPr>
        <w:t xml:space="preserve">to </w:t>
      </w:r>
      <w:r w:rsidR="00CF2382">
        <w:rPr>
          <w:rFonts w:ascii="Times New Roman" w:hAnsi="Times New Roman" w:cs="Times New Roman"/>
          <w:lang w:eastAsia="x-none"/>
        </w:rPr>
        <w:t>construct polar codes</w:t>
      </w:r>
      <w:r w:rsidR="00B0641D">
        <w:rPr>
          <w:rFonts w:ascii="Times New Roman" w:hAnsi="Times New Roman" w:cs="Times New Roman"/>
          <w:lang w:eastAsia="x-none"/>
        </w:rPr>
        <w:t xml:space="preserve"> used in the</w:t>
      </w:r>
      <w:r w:rsidR="00D4553F">
        <w:rPr>
          <w:rFonts w:ascii="Times New Roman" w:hAnsi="Times New Roman" w:cs="Times New Roman"/>
          <w:lang w:eastAsia="x-none"/>
        </w:rPr>
        <w:t xml:space="preserve"> simulations are given in Appendix C. </w:t>
      </w:r>
    </w:p>
    <w:p w14:paraId="54047150" w14:textId="77777777" w:rsidR="00E6553F" w:rsidRDefault="00E6553F" w:rsidP="00284F4B">
      <w:pPr>
        <w:pStyle w:val="Caption"/>
        <w:keepNext/>
        <w:jc w:val="center"/>
      </w:pPr>
      <w:bookmarkStart w:id="2" w:name="_Ref456888912"/>
    </w:p>
    <w:p w14:paraId="3285C17D" w14:textId="060AC5B9" w:rsidR="005D0F2A" w:rsidRDefault="005D0F2A" w:rsidP="00284F4B">
      <w:pPr>
        <w:pStyle w:val="Caption"/>
        <w:keepNext/>
        <w:jc w:val="center"/>
      </w:pPr>
      <w:bookmarkStart w:id="3" w:name="_Ref4582849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10C2">
        <w:rPr>
          <w:noProof/>
        </w:rPr>
        <w:t>1</w:t>
      </w:r>
      <w:r>
        <w:fldChar w:fldCharType="end"/>
      </w:r>
      <w:bookmarkEnd w:id="2"/>
      <w:bookmarkEnd w:id="3"/>
      <w:r>
        <w:t>: Block length used in simulations</w:t>
      </w:r>
    </w:p>
    <w:tbl>
      <w:tblPr>
        <w:tblStyle w:val="TableGrid"/>
        <w:tblW w:w="9262" w:type="dxa"/>
        <w:tblLook w:val="04A0" w:firstRow="1" w:lastRow="0" w:firstColumn="1" w:lastColumn="0" w:noHBand="0" w:noVBand="1"/>
      </w:tblPr>
      <w:tblGrid>
        <w:gridCol w:w="994"/>
        <w:gridCol w:w="999"/>
        <w:gridCol w:w="2423"/>
        <w:gridCol w:w="2423"/>
        <w:gridCol w:w="1211"/>
        <w:gridCol w:w="1212"/>
      </w:tblGrid>
      <w:tr w:rsidR="005D0F2A" w14:paraId="66A3DC4C" w14:textId="77777777" w:rsidTr="00284F4B">
        <w:trPr>
          <w:trHeight w:val="307"/>
        </w:trPr>
        <w:tc>
          <w:tcPr>
            <w:tcW w:w="994" w:type="dxa"/>
            <w:vMerge w:val="restart"/>
          </w:tcPr>
          <w:p w14:paraId="6A2EB892" w14:textId="0441E790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  <w:vMerge w:val="restart"/>
          </w:tcPr>
          <w:p w14:paraId="1D6B9BCC" w14:textId="77777777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2423" w:type="dxa"/>
            <w:vMerge w:val="restart"/>
          </w:tcPr>
          <w:p w14:paraId="4444A405" w14:textId="789C2EBB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Information block length (bits)</w:t>
            </w:r>
          </w:p>
        </w:tc>
        <w:tc>
          <w:tcPr>
            <w:tcW w:w="2423" w:type="dxa"/>
            <w:vMerge w:val="restart"/>
          </w:tcPr>
          <w:p w14:paraId="18553587" w14:textId="1AB9BF6F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Coded block length w/o puncturing (bits)</w:t>
            </w:r>
          </w:p>
        </w:tc>
        <w:tc>
          <w:tcPr>
            <w:tcW w:w="2423" w:type="dxa"/>
            <w:gridSpan w:val="2"/>
          </w:tcPr>
          <w:p w14:paraId="17F32A20" w14:textId="47D840BA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Punctured bits</w:t>
            </w:r>
          </w:p>
        </w:tc>
      </w:tr>
      <w:tr w:rsidR="005D0F2A" w14:paraId="07BE65AF" w14:textId="77777777" w:rsidTr="00284F4B">
        <w:trPr>
          <w:trHeight w:val="62"/>
        </w:trPr>
        <w:tc>
          <w:tcPr>
            <w:tcW w:w="994" w:type="dxa"/>
            <w:vMerge/>
          </w:tcPr>
          <w:p w14:paraId="40C3445E" w14:textId="77777777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  <w:vMerge/>
          </w:tcPr>
          <w:p w14:paraId="1E22B2E7" w14:textId="77777777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2423" w:type="dxa"/>
            <w:vMerge/>
          </w:tcPr>
          <w:p w14:paraId="3435F8D9" w14:textId="77777777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2423" w:type="dxa"/>
            <w:vMerge/>
          </w:tcPr>
          <w:p w14:paraId="159867C3" w14:textId="77777777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1211" w:type="dxa"/>
          </w:tcPr>
          <w:p w14:paraId="4CA3E4D4" w14:textId="468E740E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QPSK</w:t>
            </w:r>
          </w:p>
        </w:tc>
        <w:tc>
          <w:tcPr>
            <w:tcW w:w="1211" w:type="dxa"/>
          </w:tcPr>
          <w:p w14:paraId="12D16FE5" w14:textId="62070B29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16QAM</w:t>
            </w:r>
          </w:p>
        </w:tc>
      </w:tr>
      <w:tr w:rsidR="005D0F2A" w14:paraId="4FA47BDA" w14:textId="77777777" w:rsidTr="00284F4B">
        <w:trPr>
          <w:trHeight w:val="314"/>
        </w:trPr>
        <w:tc>
          <w:tcPr>
            <w:tcW w:w="994" w:type="dxa"/>
            <w:vMerge w:val="restart"/>
          </w:tcPr>
          <w:p w14:paraId="3747452C" w14:textId="6F5D3ABA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R =1/3</w:t>
            </w:r>
          </w:p>
        </w:tc>
        <w:tc>
          <w:tcPr>
            <w:tcW w:w="999" w:type="dxa"/>
          </w:tcPr>
          <w:p w14:paraId="44358299" w14:textId="3C7A0C88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LDPC</w:t>
            </w:r>
          </w:p>
        </w:tc>
        <w:tc>
          <w:tcPr>
            <w:tcW w:w="2423" w:type="dxa"/>
          </w:tcPr>
          <w:p w14:paraId="53E00AB6" w14:textId="7B690A16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168</w:t>
            </w:r>
          </w:p>
        </w:tc>
        <w:tc>
          <w:tcPr>
            <w:tcW w:w="2423" w:type="dxa"/>
          </w:tcPr>
          <w:p w14:paraId="5507CDDE" w14:textId="07B4FB16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504</w:t>
            </w:r>
          </w:p>
        </w:tc>
        <w:tc>
          <w:tcPr>
            <w:tcW w:w="2423" w:type="dxa"/>
            <w:gridSpan w:val="2"/>
          </w:tcPr>
          <w:p w14:paraId="2771B11D" w14:textId="45112FAB" w:rsidR="005D0F2A" w:rsidRDefault="005D0F2A" w:rsidP="00284F4B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</w:tr>
      <w:tr w:rsidR="005D0F2A" w14:paraId="23513BA9" w14:textId="77777777" w:rsidTr="00284F4B">
        <w:trPr>
          <w:trHeight w:val="324"/>
        </w:trPr>
        <w:tc>
          <w:tcPr>
            <w:tcW w:w="994" w:type="dxa"/>
            <w:vMerge/>
          </w:tcPr>
          <w:p w14:paraId="74303D9F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</w:tcPr>
          <w:p w14:paraId="79B8FE62" w14:textId="313F8B42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Turbo</w:t>
            </w:r>
          </w:p>
        </w:tc>
        <w:tc>
          <w:tcPr>
            <w:tcW w:w="2423" w:type="dxa"/>
          </w:tcPr>
          <w:p w14:paraId="4903FF18" w14:textId="3F5E8132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168</w:t>
            </w:r>
          </w:p>
        </w:tc>
        <w:tc>
          <w:tcPr>
            <w:tcW w:w="2423" w:type="dxa"/>
          </w:tcPr>
          <w:p w14:paraId="395E218C" w14:textId="221AFC93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504</w:t>
            </w:r>
          </w:p>
        </w:tc>
        <w:tc>
          <w:tcPr>
            <w:tcW w:w="2423" w:type="dxa"/>
            <w:gridSpan w:val="2"/>
          </w:tcPr>
          <w:p w14:paraId="6B39CBED" w14:textId="0058489B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</w:tr>
      <w:tr w:rsidR="005D0F2A" w14:paraId="3693DDEB" w14:textId="77777777" w:rsidTr="00284F4B">
        <w:trPr>
          <w:trHeight w:val="324"/>
        </w:trPr>
        <w:tc>
          <w:tcPr>
            <w:tcW w:w="994" w:type="dxa"/>
            <w:vMerge/>
          </w:tcPr>
          <w:p w14:paraId="7E6A7FE8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</w:tcPr>
          <w:p w14:paraId="56B9EC5A" w14:textId="6DCE3240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Polar</w:t>
            </w:r>
          </w:p>
        </w:tc>
        <w:tc>
          <w:tcPr>
            <w:tcW w:w="2423" w:type="dxa"/>
          </w:tcPr>
          <w:p w14:paraId="35AD2950" w14:textId="55E6146F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170</w:t>
            </w:r>
          </w:p>
        </w:tc>
        <w:tc>
          <w:tcPr>
            <w:tcW w:w="2423" w:type="dxa"/>
          </w:tcPr>
          <w:p w14:paraId="4F16BC20" w14:textId="76AAD405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512</w:t>
            </w:r>
          </w:p>
        </w:tc>
        <w:tc>
          <w:tcPr>
            <w:tcW w:w="1211" w:type="dxa"/>
          </w:tcPr>
          <w:p w14:paraId="4A8BFD37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2</w:t>
            </w:r>
          </w:p>
        </w:tc>
        <w:tc>
          <w:tcPr>
            <w:tcW w:w="1211" w:type="dxa"/>
          </w:tcPr>
          <w:p w14:paraId="363BFE34" w14:textId="1BDD097E" w:rsidR="005D0F2A" w:rsidRDefault="00D4553F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4</w:t>
            </w:r>
          </w:p>
        </w:tc>
      </w:tr>
      <w:tr w:rsidR="005D0F2A" w14:paraId="6F478A18" w14:textId="77777777" w:rsidTr="00284F4B">
        <w:trPr>
          <w:trHeight w:val="314"/>
        </w:trPr>
        <w:tc>
          <w:tcPr>
            <w:tcW w:w="994" w:type="dxa"/>
            <w:vMerge w:val="restart"/>
          </w:tcPr>
          <w:p w14:paraId="61B54FB8" w14:textId="1A6AA1D6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R=1/6</w:t>
            </w:r>
          </w:p>
        </w:tc>
        <w:tc>
          <w:tcPr>
            <w:tcW w:w="999" w:type="dxa"/>
          </w:tcPr>
          <w:p w14:paraId="03C02D66" w14:textId="07CF4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LDPC</w:t>
            </w:r>
          </w:p>
        </w:tc>
        <w:tc>
          <w:tcPr>
            <w:tcW w:w="2423" w:type="dxa"/>
          </w:tcPr>
          <w:p w14:paraId="7E9A5693" w14:textId="6C25F41E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170</w:t>
            </w:r>
          </w:p>
        </w:tc>
        <w:tc>
          <w:tcPr>
            <w:tcW w:w="2423" w:type="dxa"/>
          </w:tcPr>
          <w:p w14:paraId="01F85246" w14:textId="07131D09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1020</w:t>
            </w:r>
          </w:p>
        </w:tc>
        <w:tc>
          <w:tcPr>
            <w:tcW w:w="2423" w:type="dxa"/>
            <w:gridSpan w:val="2"/>
          </w:tcPr>
          <w:p w14:paraId="2E78E720" w14:textId="034D98BF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</w:tr>
      <w:tr w:rsidR="005D0F2A" w14:paraId="05C24305" w14:textId="77777777" w:rsidTr="00284F4B">
        <w:trPr>
          <w:trHeight w:val="324"/>
        </w:trPr>
        <w:tc>
          <w:tcPr>
            <w:tcW w:w="994" w:type="dxa"/>
            <w:vMerge/>
          </w:tcPr>
          <w:p w14:paraId="2689B8E6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</w:tcPr>
          <w:p w14:paraId="0C8724E7" w14:textId="35F566F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Turbo</w:t>
            </w:r>
          </w:p>
        </w:tc>
        <w:tc>
          <w:tcPr>
            <w:tcW w:w="2423" w:type="dxa"/>
          </w:tcPr>
          <w:p w14:paraId="379F6120" w14:textId="52E98CE2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168</w:t>
            </w:r>
          </w:p>
        </w:tc>
        <w:tc>
          <w:tcPr>
            <w:tcW w:w="2423" w:type="dxa"/>
          </w:tcPr>
          <w:p w14:paraId="785DCCBB" w14:textId="64CEAE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1008</w:t>
            </w:r>
          </w:p>
        </w:tc>
        <w:tc>
          <w:tcPr>
            <w:tcW w:w="2423" w:type="dxa"/>
            <w:gridSpan w:val="2"/>
          </w:tcPr>
          <w:p w14:paraId="41842668" w14:textId="6807FF71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</w:tr>
      <w:tr w:rsidR="005D0F2A" w14:paraId="634D47E4" w14:textId="77777777" w:rsidTr="00284F4B">
        <w:trPr>
          <w:trHeight w:val="314"/>
        </w:trPr>
        <w:tc>
          <w:tcPr>
            <w:tcW w:w="994" w:type="dxa"/>
            <w:vMerge/>
          </w:tcPr>
          <w:p w14:paraId="0891C520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</w:tcPr>
          <w:p w14:paraId="5B4419D7" w14:textId="227BD731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Polar</w:t>
            </w:r>
          </w:p>
        </w:tc>
        <w:tc>
          <w:tcPr>
            <w:tcW w:w="2423" w:type="dxa"/>
          </w:tcPr>
          <w:p w14:paraId="5EA0364E" w14:textId="15DF87B1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170</w:t>
            </w:r>
          </w:p>
        </w:tc>
        <w:tc>
          <w:tcPr>
            <w:tcW w:w="2423" w:type="dxa"/>
          </w:tcPr>
          <w:p w14:paraId="43502913" w14:textId="3B654B85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1024</w:t>
            </w:r>
          </w:p>
        </w:tc>
        <w:tc>
          <w:tcPr>
            <w:tcW w:w="1211" w:type="dxa"/>
          </w:tcPr>
          <w:p w14:paraId="66D119A9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4</w:t>
            </w:r>
          </w:p>
        </w:tc>
        <w:tc>
          <w:tcPr>
            <w:tcW w:w="1211" w:type="dxa"/>
          </w:tcPr>
          <w:p w14:paraId="75449677" w14:textId="5470A335" w:rsidR="005D0F2A" w:rsidRDefault="00D4553F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4</w:t>
            </w:r>
          </w:p>
        </w:tc>
      </w:tr>
      <w:tr w:rsidR="005D0F2A" w14:paraId="3B402F28" w14:textId="77777777" w:rsidTr="00284F4B">
        <w:trPr>
          <w:trHeight w:val="324"/>
        </w:trPr>
        <w:tc>
          <w:tcPr>
            <w:tcW w:w="994" w:type="dxa"/>
            <w:vMerge w:val="restart"/>
          </w:tcPr>
          <w:p w14:paraId="2E217F7E" w14:textId="77B338B9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lastRenderedPageBreak/>
              <w:t>R=1/12</w:t>
            </w:r>
          </w:p>
        </w:tc>
        <w:tc>
          <w:tcPr>
            <w:tcW w:w="999" w:type="dxa"/>
          </w:tcPr>
          <w:p w14:paraId="5624D34C" w14:textId="31940619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LDPC</w:t>
            </w:r>
          </w:p>
        </w:tc>
        <w:tc>
          <w:tcPr>
            <w:tcW w:w="2423" w:type="dxa"/>
          </w:tcPr>
          <w:p w14:paraId="5DCAF23C" w14:textId="747FF4C2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170</w:t>
            </w:r>
          </w:p>
        </w:tc>
        <w:tc>
          <w:tcPr>
            <w:tcW w:w="2423" w:type="dxa"/>
          </w:tcPr>
          <w:p w14:paraId="4DBBC9A7" w14:textId="6BDD9BB4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2040</w:t>
            </w:r>
          </w:p>
        </w:tc>
        <w:tc>
          <w:tcPr>
            <w:tcW w:w="2423" w:type="dxa"/>
            <w:gridSpan w:val="2"/>
          </w:tcPr>
          <w:p w14:paraId="3833EE0D" w14:textId="2FAB3184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</w:tr>
      <w:tr w:rsidR="005D0F2A" w14:paraId="035685D3" w14:textId="77777777" w:rsidTr="00284F4B">
        <w:trPr>
          <w:trHeight w:val="314"/>
        </w:trPr>
        <w:tc>
          <w:tcPr>
            <w:tcW w:w="994" w:type="dxa"/>
            <w:vMerge/>
          </w:tcPr>
          <w:p w14:paraId="7A00204D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</w:tcPr>
          <w:p w14:paraId="71E42048" w14:textId="16BAAE59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Turbo</w:t>
            </w:r>
          </w:p>
        </w:tc>
        <w:tc>
          <w:tcPr>
            <w:tcW w:w="2423" w:type="dxa"/>
          </w:tcPr>
          <w:p w14:paraId="57B7632A" w14:textId="559768CC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168</w:t>
            </w:r>
          </w:p>
        </w:tc>
        <w:tc>
          <w:tcPr>
            <w:tcW w:w="2423" w:type="dxa"/>
          </w:tcPr>
          <w:p w14:paraId="31642996" w14:textId="232621E9" w:rsidR="005D0F2A" w:rsidRDefault="005D0F2A" w:rsidP="005D0F2A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2016</w:t>
            </w:r>
          </w:p>
        </w:tc>
        <w:tc>
          <w:tcPr>
            <w:tcW w:w="2423" w:type="dxa"/>
            <w:gridSpan w:val="2"/>
          </w:tcPr>
          <w:p w14:paraId="6A9C2579" w14:textId="08EFBDEE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</w:tr>
      <w:tr w:rsidR="005D0F2A" w14:paraId="103F48F6" w14:textId="77777777" w:rsidTr="00284F4B">
        <w:trPr>
          <w:trHeight w:val="314"/>
        </w:trPr>
        <w:tc>
          <w:tcPr>
            <w:tcW w:w="994" w:type="dxa"/>
            <w:vMerge/>
          </w:tcPr>
          <w:p w14:paraId="62BAFBA0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999" w:type="dxa"/>
          </w:tcPr>
          <w:p w14:paraId="3A541459" w14:textId="12BF47D4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Polar</w:t>
            </w:r>
          </w:p>
        </w:tc>
        <w:tc>
          <w:tcPr>
            <w:tcW w:w="2423" w:type="dxa"/>
          </w:tcPr>
          <w:p w14:paraId="469D7166" w14:textId="7055F9DC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170</w:t>
            </w:r>
          </w:p>
        </w:tc>
        <w:tc>
          <w:tcPr>
            <w:tcW w:w="2423" w:type="dxa"/>
          </w:tcPr>
          <w:p w14:paraId="21143272" w14:textId="295D854A" w:rsidR="005D0F2A" w:rsidRDefault="00CF7965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2048</w:t>
            </w:r>
          </w:p>
        </w:tc>
        <w:tc>
          <w:tcPr>
            <w:tcW w:w="1211" w:type="dxa"/>
          </w:tcPr>
          <w:p w14:paraId="610AEA79" w14:textId="77777777" w:rsidR="005D0F2A" w:rsidRDefault="005D0F2A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8</w:t>
            </w:r>
          </w:p>
        </w:tc>
        <w:tc>
          <w:tcPr>
            <w:tcW w:w="1211" w:type="dxa"/>
          </w:tcPr>
          <w:p w14:paraId="1EDFF178" w14:textId="6D9B026F" w:rsidR="005D0F2A" w:rsidRDefault="00D4553F" w:rsidP="009924F9">
            <w:pPr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8</w:t>
            </w:r>
          </w:p>
        </w:tc>
      </w:tr>
    </w:tbl>
    <w:p w14:paraId="2CACBBC3" w14:textId="77777777" w:rsidR="004D039E" w:rsidRDefault="004D039E" w:rsidP="00100906">
      <w:pPr>
        <w:rPr>
          <w:rFonts w:ascii="Times New Roman" w:hAnsi="Times New Roman" w:cs="Times New Roman"/>
          <w:lang w:eastAsia="x-none"/>
        </w:rPr>
      </w:pPr>
    </w:p>
    <w:p w14:paraId="2A4F3DB2" w14:textId="320A93DB" w:rsidR="0080501E" w:rsidRDefault="00C912E1" w:rsidP="00322CD3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_Ref450828640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6F10C2" w:rsidRPr="006F10C2">
        <w:rPr>
          <w:rFonts w:ascii="Times New Roman" w:hAnsi="Times New Roman" w:cs="Times New Roman"/>
          <w:lang w:eastAsia="x-none"/>
        </w:rPr>
        <w:t>Figure 1</w:t>
      </w:r>
      <w:r>
        <w:rPr>
          <w:rFonts w:ascii="Times New Roman" w:hAnsi="Times New Roman" w:cs="Times New Roman"/>
          <w:lang w:eastAsia="x-none"/>
        </w:rPr>
        <w:fldChar w:fldCharType="end"/>
      </w:r>
      <w:r w:rsidR="000D45CD" w:rsidRPr="00F355E0">
        <w:rPr>
          <w:rFonts w:ascii="Times New Roman" w:hAnsi="Times New Roman" w:cs="Times New Roman"/>
          <w:lang w:eastAsia="x-none"/>
        </w:rPr>
        <w:t xml:space="preserve"> provides the BLER performan</w:t>
      </w:r>
      <w:r w:rsidR="0080501E">
        <w:rPr>
          <w:rFonts w:ascii="Times New Roman" w:hAnsi="Times New Roman" w:cs="Times New Roman"/>
          <w:lang w:eastAsia="x-none"/>
        </w:rPr>
        <w:t>ce comparison of rate 1/3 codes</w:t>
      </w:r>
      <w:r w:rsidR="00BA164B">
        <w:rPr>
          <w:rFonts w:ascii="Times New Roman" w:hAnsi="Times New Roman" w:cs="Times New Roman"/>
          <w:lang w:eastAsia="x-none"/>
        </w:rPr>
        <w:t xml:space="preserve">. It is seen from the figure that </w:t>
      </w:r>
      <w:r w:rsidR="00BA164B" w:rsidRPr="00F355E0">
        <w:rPr>
          <w:rFonts w:ascii="Times New Roman" w:hAnsi="Times New Roman" w:cs="Times New Roman"/>
          <w:lang w:eastAsia="x-none"/>
        </w:rPr>
        <w:t>polar code with list 32 has the best performan</w:t>
      </w:r>
      <w:r w:rsidR="00B11786">
        <w:rPr>
          <w:rFonts w:ascii="Times New Roman" w:hAnsi="Times New Roman" w:cs="Times New Roman"/>
          <w:lang w:eastAsia="x-none"/>
        </w:rPr>
        <w:t>ce for QPSK modulation</w:t>
      </w:r>
      <w:r w:rsidR="00582916">
        <w:rPr>
          <w:rFonts w:ascii="Times New Roman" w:hAnsi="Times New Roman" w:cs="Times New Roman"/>
          <w:lang w:eastAsia="x-none"/>
        </w:rPr>
        <w:t xml:space="preserve">. </w:t>
      </w:r>
      <w:r w:rsidR="00E6553F">
        <w:rPr>
          <w:rFonts w:ascii="Times New Roman" w:hAnsi="Times New Roman" w:cs="Times New Roman"/>
          <w:lang w:eastAsia="x-none"/>
        </w:rPr>
        <w:t>P</w:t>
      </w:r>
      <w:r w:rsidR="00582916">
        <w:rPr>
          <w:rFonts w:ascii="Times New Roman" w:hAnsi="Times New Roman" w:cs="Times New Roman"/>
          <w:lang w:eastAsia="x-none"/>
        </w:rPr>
        <w:t xml:space="preserve">olar code with list 4 has similar performance as turbo code. </w:t>
      </w:r>
      <w:r w:rsidR="007E3B35">
        <w:rPr>
          <w:rFonts w:ascii="Times New Roman" w:hAnsi="Times New Roman" w:cs="Times New Roman"/>
          <w:lang w:eastAsia="x-none"/>
        </w:rPr>
        <w:t>LDPC code and polar code with list 1 do</w:t>
      </w:r>
      <w:r w:rsidR="00BA164B">
        <w:rPr>
          <w:rFonts w:ascii="Times New Roman" w:hAnsi="Times New Roman" w:cs="Times New Roman"/>
          <w:lang w:eastAsia="x-none"/>
        </w:rPr>
        <w:t xml:space="preserve"> not perform as well</w:t>
      </w:r>
      <w:r w:rsidR="007E3B35">
        <w:rPr>
          <w:rFonts w:ascii="Times New Roman" w:hAnsi="Times New Roman" w:cs="Times New Roman"/>
          <w:lang w:eastAsia="x-none"/>
        </w:rPr>
        <w:t xml:space="preserve"> as Turbo code, with the gap of about 0.5 to 1 </w:t>
      </w:r>
      <w:proofErr w:type="spellStart"/>
      <w:r w:rsidR="007E3B35">
        <w:rPr>
          <w:rFonts w:ascii="Times New Roman" w:hAnsi="Times New Roman" w:cs="Times New Roman"/>
          <w:lang w:eastAsia="x-none"/>
        </w:rPr>
        <w:t>dB.</w:t>
      </w:r>
      <w:proofErr w:type="spellEnd"/>
    </w:p>
    <w:p w14:paraId="573500D7" w14:textId="7B221D8B" w:rsidR="00582916" w:rsidRPr="00582916" w:rsidRDefault="00582916" w:rsidP="00322CD3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>Observation 1: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small information block length with coding rate 1/3, LDPC code and polar code with list 1 do not perform as well as turbo code. Polar code with list 32 outperforms turbo code in most cases, and polar code with list 4 has similar performance as turbo code. </w:t>
      </w:r>
    </w:p>
    <w:p w14:paraId="2B67687D" w14:textId="7E0391A1" w:rsidR="007E3B35" w:rsidRDefault="00C912E1" w:rsidP="00322CD3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_Ref450828669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6F10C2" w:rsidRPr="006F10C2">
        <w:rPr>
          <w:rFonts w:ascii="Times New Roman" w:hAnsi="Times New Roman" w:cs="Times New Roman"/>
          <w:lang w:eastAsia="x-none"/>
        </w:rPr>
        <w:t>Figure 2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="00BA164B">
        <w:rPr>
          <w:rFonts w:ascii="Times New Roman" w:hAnsi="Times New Roman" w:cs="Times New Roman"/>
          <w:lang w:eastAsia="x-none"/>
        </w:rPr>
        <w:t>provides the BLER performance comparison of rate 1/6 codes. It is seen from the figure that polar code with list 32 always has the best performance.</w:t>
      </w:r>
      <w:r w:rsidR="00B0641D">
        <w:rPr>
          <w:rFonts w:ascii="Times New Roman" w:hAnsi="Times New Roman" w:cs="Times New Roman"/>
          <w:lang w:eastAsia="x-none"/>
        </w:rPr>
        <w:t xml:space="preserve"> </w:t>
      </w:r>
      <w:r w:rsidR="00E6553F">
        <w:rPr>
          <w:rFonts w:ascii="Times New Roman" w:hAnsi="Times New Roman" w:cs="Times New Roman"/>
          <w:lang w:eastAsia="x-none"/>
        </w:rPr>
        <w:t>P</w:t>
      </w:r>
      <w:r w:rsidR="00B0641D">
        <w:rPr>
          <w:rFonts w:ascii="Times New Roman" w:hAnsi="Times New Roman" w:cs="Times New Roman"/>
          <w:lang w:eastAsia="x-none"/>
        </w:rPr>
        <w:t>olar code with list 4 has better performance than</w:t>
      </w:r>
      <w:r w:rsidR="00B11786">
        <w:rPr>
          <w:rFonts w:ascii="Times New Roman" w:hAnsi="Times New Roman" w:cs="Times New Roman"/>
          <w:lang w:eastAsia="x-none"/>
        </w:rPr>
        <w:t xml:space="preserve"> t</w:t>
      </w:r>
      <w:r w:rsidR="00BA164B">
        <w:rPr>
          <w:rFonts w:ascii="Times New Roman" w:hAnsi="Times New Roman" w:cs="Times New Roman"/>
          <w:lang w:eastAsia="x-none"/>
        </w:rPr>
        <w:t xml:space="preserve">urbo code. </w:t>
      </w:r>
      <w:r w:rsidR="007E3B35">
        <w:rPr>
          <w:rFonts w:ascii="Times New Roman" w:hAnsi="Times New Roman" w:cs="Times New Roman"/>
          <w:lang w:eastAsia="x-none"/>
        </w:rPr>
        <w:t>Again, LDPC code and polar code with list 1 do not per</w:t>
      </w:r>
      <w:r w:rsidR="00B11786">
        <w:rPr>
          <w:rFonts w:ascii="Times New Roman" w:hAnsi="Times New Roman" w:cs="Times New Roman"/>
          <w:lang w:eastAsia="x-none"/>
        </w:rPr>
        <w:t>form as well as t</w:t>
      </w:r>
      <w:r w:rsidR="007E3B35">
        <w:rPr>
          <w:rFonts w:ascii="Times New Roman" w:hAnsi="Times New Roman" w:cs="Times New Roman"/>
          <w:lang w:eastAsia="x-none"/>
        </w:rPr>
        <w:t>urbo code.</w:t>
      </w:r>
    </w:p>
    <w:p w14:paraId="680A9A3B" w14:textId="2CDEA5BF" w:rsidR="0039390E" w:rsidRDefault="00C912E1" w:rsidP="00322CD3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_Ref450828695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6F10C2" w:rsidRPr="006F10C2">
        <w:rPr>
          <w:rFonts w:ascii="Times New Roman" w:hAnsi="Times New Roman" w:cs="Times New Roman"/>
          <w:lang w:eastAsia="x-none"/>
        </w:rPr>
        <w:t>Figure 3</w:t>
      </w:r>
      <w:r>
        <w:rPr>
          <w:rFonts w:ascii="Times New Roman" w:hAnsi="Times New Roman" w:cs="Times New Roman"/>
          <w:lang w:eastAsia="x-none"/>
        </w:rPr>
        <w:fldChar w:fldCharType="end"/>
      </w:r>
      <w:r w:rsidR="0039390E" w:rsidRPr="00F355E0">
        <w:rPr>
          <w:rFonts w:ascii="Times New Roman" w:hAnsi="Times New Roman" w:cs="Times New Roman"/>
          <w:lang w:eastAsia="x-none"/>
        </w:rPr>
        <w:t xml:space="preserve"> provides the BLER performan</w:t>
      </w:r>
      <w:r w:rsidR="00B0641D">
        <w:rPr>
          <w:rFonts w:ascii="Times New Roman" w:hAnsi="Times New Roman" w:cs="Times New Roman"/>
          <w:lang w:eastAsia="x-none"/>
        </w:rPr>
        <w:t>ce comparison of rate 1/12</w:t>
      </w:r>
      <w:r w:rsidR="0039390E">
        <w:rPr>
          <w:rFonts w:ascii="Times New Roman" w:hAnsi="Times New Roman" w:cs="Times New Roman"/>
          <w:lang w:eastAsia="x-none"/>
        </w:rPr>
        <w:t xml:space="preserve"> codes. It is seen from the figure that polar code with list 32 always has the best performance. The polar code with list 4 has </w:t>
      </w:r>
      <w:r w:rsidR="00582916">
        <w:rPr>
          <w:rFonts w:ascii="Times New Roman" w:hAnsi="Times New Roman" w:cs="Times New Roman"/>
          <w:lang w:eastAsia="x-none"/>
        </w:rPr>
        <w:t>better</w:t>
      </w:r>
      <w:r w:rsidR="0039390E">
        <w:rPr>
          <w:rFonts w:ascii="Times New Roman" w:hAnsi="Times New Roman" w:cs="Times New Roman"/>
          <w:lang w:eastAsia="x-none"/>
        </w:rPr>
        <w:t xml:space="preserve"> performance </w:t>
      </w:r>
      <w:r w:rsidR="00582916">
        <w:rPr>
          <w:rFonts w:ascii="Times New Roman" w:hAnsi="Times New Roman" w:cs="Times New Roman"/>
          <w:lang w:eastAsia="x-none"/>
        </w:rPr>
        <w:t>than</w:t>
      </w:r>
      <w:r w:rsidR="0039390E">
        <w:rPr>
          <w:rFonts w:ascii="Times New Roman" w:hAnsi="Times New Roman" w:cs="Times New Roman"/>
          <w:lang w:eastAsia="x-none"/>
        </w:rPr>
        <w:t xml:space="preserve"> turbo code. Again, LDPC code and polar code with list 1 do not perform as well as turbo code. Note that in practical scenarios, a low coding rate of 1/12 generally might not couple with high modulation order. We include the 16QAM modulation results here just for completeness. </w:t>
      </w:r>
    </w:p>
    <w:p w14:paraId="2771A5FD" w14:textId="257E58D1" w:rsidR="00624151" w:rsidRDefault="0039390E" w:rsidP="00322CD3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small information block length with coding rate</w:t>
      </w:r>
      <w:r w:rsidR="00582916">
        <w:rPr>
          <w:rFonts w:ascii="Times New Roman" w:hAnsi="Times New Roman" w:cs="Times New Roman"/>
          <w:i/>
        </w:rPr>
        <w:t>s 1/6 and</w:t>
      </w:r>
      <w:r>
        <w:rPr>
          <w:rFonts w:ascii="Times New Roman" w:hAnsi="Times New Roman" w:cs="Times New Roman"/>
          <w:i/>
        </w:rPr>
        <w:t xml:space="preserve"> 1/12, LDPC code and polar code with list 1 do not perform as well as turbo code. Polar code with list 32 </w:t>
      </w:r>
      <w:r w:rsidR="00582916">
        <w:rPr>
          <w:rFonts w:ascii="Times New Roman" w:hAnsi="Times New Roman" w:cs="Times New Roman"/>
          <w:i/>
        </w:rPr>
        <w:t xml:space="preserve">and list 4 </w:t>
      </w:r>
      <w:r>
        <w:rPr>
          <w:rFonts w:ascii="Times New Roman" w:hAnsi="Times New Roman" w:cs="Times New Roman"/>
          <w:i/>
        </w:rPr>
        <w:t xml:space="preserve">outperforms turbo code. </w:t>
      </w:r>
    </w:p>
    <w:p w14:paraId="3C78C6DF" w14:textId="75CBCB6B" w:rsidR="00C912E1" w:rsidRDefault="00C912E1" w:rsidP="00322CD3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For </w:t>
      </w:r>
      <w:r w:rsidR="00332951">
        <w:rPr>
          <w:rFonts w:ascii="Times New Roman" w:hAnsi="Times New Roman" w:cs="Times New Roman"/>
          <w:lang w:eastAsia="x-none"/>
        </w:rPr>
        <w:t>convenience</w:t>
      </w:r>
      <w:r>
        <w:rPr>
          <w:rFonts w:ascii="Times New Roman" w:hAnsi="Times New Roman" w:cs="Times New Roman"/>
          <w:lang w:eastAsia="x-none"/>
        </w:rPr>
        <w:t>, we summar</w:t>
      </w:r>
      <w:r w:rsidR="00332951">
        <w:rPr>
          <w:rFonts w:ascii="Times New Roman" w:hAnsi="Times New Roman" w:cs="Times New Roman"/>
          <w:lang w:eastAsia="x-none"/>
        </w:rPr>
        <w:t>ize</w:t>
      </w:r>
      <w:r>
        <w:rPr>
          <w:rFonts w:ascii="Times New Roman" w:hAnsi="Times New Roman" w:cs="Times New Roman"/>
          <w:lang w:eastAsia="x-none"/>
        </w:rPr>
        <w:t xml:space="preserve"> the</w:t>
      </w:r>
      <w:r w:rsidR="002E0EF4">
        <w:rPr>
          <w:rFonts w:ascii="Times New Roman" w:hAnsi="Times New Roman" w:cs="Times New Roman"/>
          <w:lang w:eastAsia="x-none"/>
        </w:rPr>
        <w:t xml:space="preserve"> </w:t>
      </w:r>
      <w:r w:rsidR="00E62AE8">
        <w:rPr>
          <w:rFonts w:ascii="Times New Roman" w:hAnsi="Times New Roman" w:cs="Times New Roman"/>
          <w:lang w:eastAsia="x-none"/>
        </w:rPr>
        <w:t xml:space="preserve">minimum </w:t>
      </w:r>
      <w:r w:rsidR="002E0EF4">
        <w:rPr>
          <w:rFonts w:ascii="Times New Roman" w:hAnsi="Times New Roman" w:cs="Times New Roman"/>
          <w:lang w:eastAsia="x-none"/>
        </w:rPr>
        <w:t xml:space="preserve">SNR (in dB) required for turbo, LDPC, and polar codes to achieve </w:t>
      </w:r>
      <w:r w:rsidR="00FD218E">
        <w:rPr>
          <w:rFonts w:ascii="Times New Roman" w:hAnsi="Times New Roman" w:cs="Times New Roman"/>
          <w:lang w:eastAsia="x-none"/>
        </w:rPr>
        <w:t xml:space="preserve">the </w:t>
      </w:r>
      <w:r w:rsidR="002E0EF4">
        <w:rPr>
          <w:rFonts w:ascii="Times New Roman" w:hAnsi="Times New Roman" w:cs="Times New Roman"/>
          <w:lang w:eastAsia="x-none"/>
        </w:rPr>
        <w:t>target BLER level</w:t>
      </w:r>
      <w:r w:rsidR="00FD218E">
        <w:rPr>
          <w:rFonts w:ascii="Times New Roman" w:hAnsi="Times New Roman" w:cs="Times New Roman"/>
          <w:lang w:eastAsia="x-none"/>
        </w:rPr>
        <w:t>s</w:t>
      </w:r>
      <w:r w:rsidR="00927721">
        <w:rPr>
          <w:rFonts w:ascii="Times New Roman" w:hAnsi="Times New Roman" w:cs="Times New Roman"/>
          <w:lang w:eastAsia="x-none"/>
        </w:rPr>
        <w:t>,</w:t>
      </w:r>
      <w:r w:rsidR="002E0EF4">
        <w:rPr>
          <w:rFonts w:ascii="Times New Roman" w:hAnsi="Times New Roman" w:cs="Times New Roman"/>
          <w:lang w:eastAsia="x-none"/>
        </w:rPr>
        <w:t xml:space="preserve"> </w:t>
      </w:r>
      <w:r w:rsidR="00882590">
        <w:rPr>
          <w:rFonts w:ascii="Times New Roman" w:hAnsi="Times New Roman" w:cs="Times New Roman"/>
          <w:lang w:eastAsia="x-none"/>
        </w:rPr>
        <w:t xml:space="preserve">shown </w:t>
      </w:r>
      <w:r w:rsidR="00AD30C9">
        <w:rPr>
          <w:rFonts w:ascii="Times New Roman" w:hAnsi="Times New Roman" w:cs="Times New Roman"/>
          <w:lang w:eastAsia="x-none"/>
        </w:rPr>
        <w:t xml:space="preserve">in </w:t>
      </w:r>
      <w:r w:rsidR="00AD30C9">
        <w:rPr>
          <w:rFonts w:ascii="Times New Roman" w:hAnsi="Times New Roman" w:cs="Times New Roman"/>
          <w:lang w:eastAsia="x-none"/>
        </w:rPr>
        <w:fldChar w:fldCharType="begin"/>
      </w:r>
      <w:r w:rsidR="00AD30C9">
        <w:rPr>
          <w:rFonts w:ascii="Times New Roman" w:hAnsi="Times New Roman" w:cs="Times New Roman"/>
          <w:lang w:eastAsia="x-none"/>
        </w:rPr>
        <w:instrText xml:space="preserve"> REF _Ref450830883 \h  \* MERGEFORMAT </w:instrText>
      </w:r>
      <w:r w:rsidR="00AD30C9">
        <w:rPr>
          <w:rFonts w:ascii="Times New Roman" w:hAnsi="Times New Roman" w:cs="Times New Roman"/>
          <w:lang w:eastAsia="x-none"/>
        </w:rPr>
      </w:r>
      <w:r w:rsidR="00AD30C9">
        <w:rPr>
          <w:rFonts w:ascii="Times New Roman" w:hAnsi="Times New Roman" w:cs="Times New Roman"/>
          <w:lang w:eastAsia="x-none"/>
        </w:rPr>
        <w:fldChar w:fldCharType="separate"/>
      </w:r>
      <w:r w:rsidR="006F10C2" w:rsidRPr="006F10C2">
        <w:rPr>
          <w:rFonts w:ascii="Times New Roman" w:hAnsi="Times New Roman" w:cs="Times New Roman"/>
          <w:lang w:eastAsia="x-none"/>
        </w:rPr>
        <w:t>Table 2</w:t>
      </w:r>
      <w:r w:rsidR="00AD30C9">
        <w:rPr>
          <w:rFonts w:ascii="Times New Roman" w:hAnsi="Times New Roman" w:cs="Times New Roman"/>
          <w:lang w:eastAsia="x-none"/>
        </w:rPr>
        <w:fldChar w:fldCharType="end"/>
      </w:r>
      <w:r w:rsidR="008819AB">
        <w:rPr>
          <w:rFonts w:ascii="Times New Roman" w:hAnsi="Times New Roman" w:cs="Times New Roman"/>
          <w:lang w:eastAsia="x-none"/>
        </w:rPr>
        <w:t xml:space="preserve">. This table is </w:t>
      </w:r>
      <w:r w:rsidR="002E0EF4">
        <w:rPr>
          <w:rFonts w:ascii="Times New Roman" w:hAnsi="Times New Roman" w:cs="Times New Roman"/>
          <w:lang w:eastAsia="x-none"/>
        </w:rPr>
        <w:t xml:space="preserve">derived from Figures 1-3. </w:t>
      </w:r>
      <w:r w:rsidR="00E459D1">
        <w:rPr>
          <w:rFonts w:ascii="Times New Roman" w:hAnsi="Times New Roman" w:cs="Times New Roman"/>
          <w:lang w:eastAsia="x-none"/>
        </w:rPr>
        <w:t xml:space="preserve">The numbers in green indicate the best performance, and the numbers in red </w:t>
      </w:r>
      <w:r w:rsidR="0002720B">
        <w:rPr>
          <w:rFonts w:ascii="Times New Roman" w:hAnsi="Times New Roman" w:cs="Times New Roman"/>
          <w:lang w:eastAsia="x-none"/>
        </w:rPr>
        <w:t xml:space="preserve">indicate the worst performance. </w:t>
      </w:r>
    </w:p>
    <w:p w14:paraId="74895CF6" w14:textId="77777777" w:rsidR="00E6553F" w:rsidRDefault="00E6553F" w:rsidP="00322CD3">
      <w:pPr>
        <w:jc w:val="both"/>
        <w:rPr>
          <w:rFonts w:ascii="Times New Roman" w:hAnsi="Times New Roman" w:cs="Times New Roman"/>
          <w:lang w:eastAsia="x-none"/>
        </w:rPr>
      </w:pPr>
      <w:bookmarkStart w:id="4" w:name="_GoBack"/>
      <w:bookmarkEnd w:id="4"/>
    </w:p>
    <w:p w14:paraId="5137605D" w14:textId="5DD4EC2A" w:rsidR="00AD30C9" w:rsidRDefault="00AD30C9" w:rsidP="00AD30C9">
      <w:pPr>
        <w:pStyle w:val="Caption"/>
        <w:keepNext/>
        <w:jc w:val="center"/>
      </w:pPr>
      <w:bookmarkStart w:id="5" w:name="_Ref4508308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10C2">
        <w:rPr>
          <w:noProof/>
        </w:rPr>
        <w:t>2</w:t>
      </w:r>
      <w:r>
        <w:fldChar w:fldCharType="end"/>
      </w:r>
      <w:bookmarkEnd w:id="5"/>
      <w:r>
        <w:t xml:space="preserve">: </w:t>
      </w:r>
      <w:r w:rsidR="002E0EF4">
        <w:t xml:space="preserve">The </w:t>
      </w:r>
      <w:r w:rsidR="00E62AE8">
        <w:t xml:space="preserve">minimum </w:t>
      </w:r>
      <w:r w:rsidR="002E0EF4">
        <w:t>SNR required for</w:t>
      </w:r>
      <w:r>
        <w:t xml:space="preserve"> turbo, LDPC, and polar codes</w:t>
      </w:r>
      <w:r w:rsidR="002E0EF4">
        <w:t xml:space="preserve"> to achieve</w:t>
      </w:r>
      <w:r w:rsidR="008819AB">
        <w:t xml:space="preserve"> the</w:t>
      </w:r>
      <w:r w:rsidR="002E0EF4">
        <w:t xml:space="preserve"> target BLER</w:t>
      </w:r>
      <w:r w:rsidR="00E459D1">
        <w:t xml:space="preserve"> (u</w:t>
      </w:r>
      <w:r>
        <w:t>nit: dB)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715"/>
        <w:gridCol w:w="810"/>
        <w:gridCol w:w="720"/>
        <w:gridCol w:w="810"/>
        <w:gridCol w:w="810"/>
        <w:gridCol w:w="810"/>
        <w:gridCol w:w="990"/>
        <w:gridCol w:w="720"/>
        <w:gridCol w:w="810"/>
        <w:gridCol w:w="810"/>
        <w:gridCol w:w="810"/>
        <w:gridCol w:w="990"/>
      </w:tblGrid>
      <w:tr w:rsidR="00AD30C9" w14:paraId="0C9ECC71" w14:textId="3BEC0825" w:rsidTr="00AD30C9">
        <w:trPr>
          <w:trHeight w:val="458"/>
        </w:trPr>
        <w:tc>
          <w:tcPr>
            <w:tcW w:w="715" w:type="dxa"/>
            <w:vMerge w:val="restart"/>
          </w:tcPr>
          <w:p w14:paraId="7450F03A" w14:textId="0AD6D22E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Code Rate</w:t>
            </w:r>
          </w:p>
        </w:tc>
        <w:tc>
          <w:tcPr>
            <w:tcW w:w="810" w:type="dxa"/>
            <w:vMerge w:val="restart"/>
          </w:tcPr>
          <w:p w14:paraId="5FB8D288" w14:textId="428B47DE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BLER</w:t>
            </w:r>
          </w:p>
        </w:tc>
        <w:tc>
          <w:tcPr>
            <w:tcW w:w="4140" w:type="dxa"/>
            <w:gridSpan w:val="5"/>
          </w:tcPr>
          <w:p w14:paraId="28FE7022" w14:textId="7F478FAC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QPSK</w:t>
            </w:r>
          </w:p>
        </w:tc>
        <w:tc>
          <w:tcPr>
            <w:tcW w:w="4140" w:type="dxa"/>
            <w:gridSpan w:val="5"/>
          </w:tcPr>
          <w:p w14:paraId="14B772E2" w14:textId="2EED94BB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16QAM</w:t>
            </w:r>
          </w:p>
        </w:tc>
      </w:tr>
      <w:tr w:rsidR="00AD30C9" w14:paraId="73F74738" w14:textId="71D096E5" w:rsidTr="00AD30C9">
        <w:trPr>
          <w:trHeight w:val="354"/>
        </w:trPr>
        <w:tc>
          <w:tcPr>
            <w:tcW w:w="715" w:type="dxa"/>
            <w:vMerge/>
          </w:tcPr>
          <w:p w14:paraId="4FC1632D" w14:textId="77777777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810" w:type="dxa"/>
            <w:vMerge/>
          </w:tcPr>
          <w:p w14:paraId="4315BEAD" w14:textId="601CE671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720" w:type="dxa"/>
          </w:tcPr>
          <w:p w14:paraId="3440D275" w14:textId="3710CCA8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Turbo</w:t>
            </w:r>
          </w:p>
        </w:tc>
        <w:tc>
          <w:tcPr>
            <w:tcW w:w="810" w:type="dxa"/>
          </w:tcPr>
          <w:p w14:paraId="35D6A3A7" w14:textId="1A882785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LDPC</w:t>
            </w:r>
          </w:p>
        </w:tc>
        <w:tc>
          <w:tcPr>
            <w:tcW w:w="810" w:type="dxa"/>
          </w:tcPr>
          <w:p w14:paraId="06510CA5" w14:textId="7460CEAA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Polar-1</w:t>
            </w:r>
          </w:p>
        </w:tc>
        <w:tc>
          <w:tcPr>
            <w:tcW w:w="810" w:type="dxa"/>
          </w:tcPr>
          <w:p w14:paraId="6E5EDAA6" w14:textId="40E5362F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Polar-4</w:t>
            </w:r>
          </w:p>
        </w:tc>
        <w:tc>
          <w:tcPr>
            <w:tcW w:w="990" w:type="dxa"/>
          </w:tcPr>
          <w:p w14:paraId="47F701CC" w14:textId="345C8E9A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Polar-32</w:t>
            </w:r>
          </w:p>
        </w:tc>
        <w:tc>
          <w:tcPr>
            <w:tcW w:w="720" w:type="dxa"/>
          </w:tcPr>
          <w:p w14:paraId="6A0CD3BC" w14:textId="4A81C50B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Turbo</w:t>
            </w:r>
          </w:p>
        </w:tc>
        <w:tc>
          <w:tcPr>
            <w:tcW w:w="810" w:type="dxa"/>
          </w:tcPr>
          <w:p w14:paraId="0923D154" w14:textId="6F710931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LDPC</w:t>
            </w:r>
          </w:p>
        </w:tc>
        <w:tc>
          <w:tcPr>
            <w:tcW w:w="810" w:type="dxa"/>
          </w:tcPr>
          <w:p w14:paraId="3E224AEC" w14:textId="5E7A809B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Polar-1</w:t>
            </w:r>
          </w:p>
        </w:tc>
        <w:tc>
          <w:tcPr>
            <w:tcW w:w="810" w:type="dxa"/>
          </w:tcPr>
          <w:p w14:paraId="44A11D8B" w14:textId="1CA4920D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Polar-4</w:t>
            </w:r>
          </w:p>
        </w:tc>
        <w:tc>
          <w:tcPr>
            <w:tcW w:w="990" w:type="dxa"/>
          </w:tcPr>
          <w:p w14:paraId="27195F2E" w14:textId="7083CB18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Polar-32</w:t>
            </w:r>
          </w:p>
        </w:tc>
      </w:tr>
      <w:tr w:rsidR="00AD30C9" w14:paraId="2D38AACB" w14:textId="4526FAD6" w:rsidTr="00AD30C9">
        <w:trPr>
          <w:trHeight w:val="458"/>
        </w:trPr>
        <w:tc>
          <w:tcPr>
            <w:tcW w:w="715" w:type="dxa"/>
            <w:vMerge w:val="restart"/>
          </w:tcPr>
          <w:p w14:paraId="1EFFEFF6" w14:textId="27742A3A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810" w:type="dxa"/>
          </w:tcPr>
          <w:p w14:paraId="7074147F" w14:textId="4906A54A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720" w:type="dxa"/>
          </w:tcPr>
          <w:p w14:paraId="30432E5E" w14:textId="3D162CDE" w:rsidR="00AD30C9" w:rsidRPr="00E459D1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E459D1">
              <w:rPr>
                <w:rFonts w:ascii="Times New Roman" w:hAnsi="Times New Roman" w:cs="Times New Roman"/>
                <w:sz w:val="20"/>
                <w:lang w:eastAsia="x-none"/>
              </w:rPr>
              <w:t>0.52</w:t>
            </w:r>
          </w:p>
        </w:tc>
        <w:tc>
          <w:tcPr>
            <w:tcW w:w="810" w:type="dxa"/>
          </w:tcPr>
          <w:p w14:paraId="1C56AB16" w14:textId="50F415AA" w:rsidR="00AD30C9" w:rsidRPr="006F5E2B" w:rsidRDefault="002E0EF4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1.04</w:t>
            </w:r>
          </w:p>
        </w:tc>
        <w:tc>
          <w:tcPr>
            <w:tcW w:w="810" w:type="dxa"/>
          </w:tcPr>
          <w:p w14:paraId="43EE23CA" w14:textId="54B37032" w:rsidR="00AD30C9" w:rsidRPr="006F5E2B" w:rsidRDefault="002E0EF4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1.4</w:t>
            </w:r>
            <w:r w:rsidR="0083506E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8</w:t>
            </w:r>
          </w:p>
        </w:tc>
        <w:tc>
          <w:tcPr>
            <w:tcW w:w="810" w:type="dxa"/>
          </w:tcPr>
          <w:p w14:paraId="21DFCA16" w14:textId="0AC0344A" w:rsidR="00AD30C9" w:rsidRPr="00AD30C9" w:rsidRDefault="0083506E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0.49</w:t>
            </w:r>
          </w:p>
        </w:tc>
        <w:tc>
          <w:tcPr>
            <w:tcW w:w="990" w:type="dxa"/>
          </w:tcPr>
          <w:p w14:paraId="21586F55" w14:textId="35623957" w:rsidR="00AD30C9" w:rsidRPr="006F5E2B" w:rsidRDefault="00E74F1B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0.</w:t>
            </w:r>
            <w:r w:rsidR="0083506E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08</w:t>
            </w:r>
          </w:p>
        </w:tc>
        <w:tc>
          <w:tcPr>
            <w:tcW w:w="720" w:type="dxa"/>
          </w:tcPr>
          <w:p w14:paraId="58B3D257" w14:textId="1EAD5C47" w:rsidR="00AD30C9" w:rsidRPr="006F5E2B" w:rsidRDefault="002E0EF4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E74F1B">
              <w:rPr>
                <w:rFonts w:ascii="Times New Roman" w:hAnsi="Times New Roman" w:cs="Times New Roman"/>
                <w:sz w:val="20"/>
                <w:lang w:eastAsia="x-none"/>
              </w:rPr>
              <w:t>5.56</w:t>
            </w:r>
          </w:p>
        </w:tc>
        <w:tc>
          <w:tcPr>
            <w:tcW w:w="810" w:type="dxa"/>
          </w:tcPr>
          <w:p w14:paraId="059931DF" w14:textId="71A49745" w:rsidR="00AD30C9" w:rsidRPr="006F5E2B" w:rsidRDefault="002E0EF4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6.18</w:t>
            </w:r>
          </w:p>
        </w:tc>
        <w:tc>
          <w:tcPr>
            <w:tcW w:w="810" w:type="dxa"/>
          </w:tcPr>
          <w:p w14:paraId="611AD874" w14:textId="485F1628" w:rsidR="00AD30C9" w:rsidRPr="006F5E2B" w:rsidRDefault="00F76227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6.73</w:t>
            </w:r>
          </w:p>
        </w:tc>
        <w:tc>
          <w:tcPr>
            <w:tcW w:w="810" w:type="dxa"/>
          </w:tcPr>
          <w:p w14:paraId="5DEECCEE" w14:textId="1E44FF4C" w:rsidR="00AD30C9" w:rsidRPr="00AD30C9" w:rsidRDefault="00F76227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5.57</w:t>
            </w:r>
          </w:p>
        </w:tc>
        <w:tc>
          <w:tcPr>
            <w:tcW w:w="990" w:type="dxa"/>
          </w:tcPr>
          <w:p w14:paraId="2A9CBD6B" w14:textId="58CDC0BD" w:rsidR="00AD30C9" w:rsidRPr="004F7E8D" w:rsidRDefault="00F76227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F76227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5.21</w:t>
            </w:r>
          </w:p>
        </w:tc>
      </w:tr>
      <w:tr w:rsidR="00AD30C9" w14:paraId="21C0BC39" w14:textId="3F239C0D" w:rsidTr="00AD30C9">
        <w:trPr>
          <w:trHeight w:val="469"/>
        </w:trPr>
        <w:tc>
          <w:tcPr>
            <w:tcW w:w="715" w:type="dxa"/>
            <w:vMerge/>
          </w:tcPr>
          <w:p w14:paraId="74ABF35A" w14:textId="77777777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810" w:type="dxa"/>
          </w:tcPr>
          <w:p w14:paraId="379D43B2" w14:textId="5BA56F4E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720" w:type="dxa"/>
          </w:tcPr>
          <w:p w14:paraId="273ADA48" w14:textId="065F329E" w:rsidR="00AD30C9" w:rsidRPr="00E459D1" w:rsidRDefault="002E0EF4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E459D1">
              <w:rPr>
                <w:rFonts w:ascii="Times New Roman" w:hAnsi="Times New Roman" w:cs="Times New Roman"/>
                <w:sz w:val="20"/>
                <w:lang w:eastAsia="x-none"/>
              </w:rPr>
              <w:t>0.94</w:t>
            </w:r>
          </w:p>
        </w:tc>
        <w:tc>
          <w:tcPr>
            <w:tcW w:w="810" w:type="dxa"/>
          </w:tcPr>
          <w:p w14:paraId="17D4D519" w14:textId="3DDC10AA" w:rsidR="00AD30C9" w:rsidRPr="006F5E2B" w:rsidRDefault="002E0EF4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1.69</w:t>
            </w:r>
          </w:p>
        </w:tc>
        <w:tc>
          <w:tcPr>
            <w:tcW w:w="810" w:type="dxa"/>
          </w:tcPr>
          <w:p w14:paraId="5AFFEADC" w14:textId="01617C8C" w:rsidR="00AD30C9" w:rsidRPr="0083506E" w:rsidRDefault="002E0EF4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83506E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1.9</w:t>
            </w:r>
            <w:r w:rsidR="0083506E" w:rsidRPr="0083506E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6</w:t>
            </w:r>
          </w:p>
        </w:tc>
        <w:tc>
          <w:tcPr>
            <w:tcW w:w="810" w:type="dxa"/>
          </w:tcPr>
          <w:p w14:paraId="26E1DE67" w14:textId="36A4CA94" w:rsidR="00AD30C9" w:rsidRPr="0083506E" w:rsidRDefault="0083506E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83506E">
              <w:rPr>
                <w:rFonts w:ascii="Times New Roman" w:hAnsi="Times New Roman" w:cs="Times New Roman"/>
                <w:sz w:val="20"/>
                <w:lang w:eastAsia="x-none"/>
              </w:rPr>
              <w:t>0.91</w:t>
            </w:r>
          </w:p>
        </w:tc>
        <w:tc>
          <w:tcPr>
            <w:tcW w:w="990" w:type="dxa"/>
          </w:tcPr>
          <w:p w14:paraId="421DDF26" w14:textId="4031A1AC" w:rsidR="00AD30C9" w:rsidRPr="0083506E" w:rsidRDefault="0083506E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83506E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0.5</w:t>
            </w:r>
            <w:r w:rsidR="002E0EF4" w:rsidRPr="0083506E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8</w:t>
            </w:r>
          </w:p>
        </w:tc>
        <w:tc>
          <w:tcPr>
            <w:tcW w:w="720" w:type="dxa"/>
          </w:tcPr>
          <w:p w14:paraId="0F068475" w14:textId="4FAFF8B5" w:rsidR="00AD30C9" w:rsidRPr="006F5E2B" w:rsidRDefault="002E0EF4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E74F1B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5.98</w:t>
            </w:r>
          </w:p>
        </w:tc>
        <w:tc>
          <w:tcPr>
            <w:tcW w:w="810" w:type="dxa"/>
          </w:tcPr>
          <w:p w14:paraId="08143335" w14:textId="22F83804" w:rsidR="00AD30C9" w:rsidRPr="006F5E2B" w:rsidRDefault="006F5E2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6.98</w:t>
            </w:r>
          </w:p>
        </w:tc>
        <w:tc>
          <w:tcPr>
            <w:tcW w:w="810" w:type="dxa"/>
          </w:tcPr>
          <w:p w14:paraId="09FD1C4C" w14:textId="4973CE63" w:rsidR="00AD30C9" w:rsidRPr="006F5E2B" w:rsidRDefault="006F5E2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7.</w:t>
            </w:r>
            <w:r w:rsidR="0083506E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38</w:t>
            </w:r>
          </w:p>
        </w:tc>
        <w:tc>
          <w:tcPr>
            <w:tcW w:w="810" w:type="dxa"/>
          </w:tcPr>
          <w:p w14:paraId="4E33513F" w14:textId="6F678849" w:rsidR="00AD30C9" w:rsidRPr="00AD30C9" w:rsidRDefault="00F76227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6.2</w:t>
            </w:r>
            <w:r w:rsidR="0083506E">
              <w:rPr>
                <w:rFonts w:ascii="Times New Roman" w:hAnsi="Times New Roman" w:cs="Times New Roman"/>
                <w:sz w:val="20"/>
                <w:lang w:eastAsia="x-none"/>
              </w:rPr>
              <w:t>8</w:t>
            </w:r>
          </w:p>
        </w:tc>
        <w:tc>
          <w:tcPr>
            <w:tcW w:w="990" w:type="dxa"/>
          </w:tcPr>
          <w:p w14:paraId="6CA663FA" w14:textId="09F716EE" w:rsidR="00AD30C9" w:rsidRPr="004F7E8D" w:rsidRDefault="00F76227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E74F1B">
              <w:rPr>
                <w:rFonts w:ascii="Times New Roman" w:hAnsi="Times New Roman" w:cs="Times New Roman"/>
                <w:sz w:val="20"/>
                <w:lang w:eastAsia="x-none"/>
              </w:rPr>
              <w:t>6.12</w:t>
            </w:r>
          </w:p>
        </w:tc>
      </w:tr>
      <w:tr w:rsidR="00AD30C9" w14:paraId="0E8A7C0C" w14:textId="77777777" w:rsidTr="00AD30C9">
        <w:trPr>
          <w:trHeight w:val="469"/>
        </w:trPr>
        <w:tc>
          <w:tcPr>
            <w:tcW w:w="715" w:type="dxa"/>
            <w:vMerge w:val="restart"/>
          </w:tcPr>
          <w:p w14:paraId="75067737" w14:textId="324C56A7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6</w:t>
            </w:r>
          </w:p>
        </w:tc>
        <w:tc>
          <w:tcPr>
            <w:tcW w:w="810" w:type="dxa"/>
          </w:tcPr>
          <w:p w14:paraId="141869C0" w14:textId="6D6DF85B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720" w:type="dxa"/>
          </w:tcPr>
          <w:p w14:paraId="079DAC77" w14:textId="75FFCE87" w:rsidR="00AD30C9" w:rsidRPr="00AD30C9" w:rsidRDefault="006F5E2B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-2.48</w:t>
            </w:r>
          </w:p>
        </w:tc>
        <w:tc>
          <w:tcPr>
            <w:tcW w:w="810" w:type="dxa"/>
          </w:tcPr>
          <w:p w14:paraId="46EE102C" w14:textId="673452FA" w:rsidR="00AD30C9" w:rsidRPr="006F5E2B" w:rsidRDefault="006F5E2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-1.94</w:t>
            </w:r>
          </w:p>
        </w:tc>
        <w:tc>
          <w:tcPr>
            <w:tcW w:w="810" w:type="dxa"/>
          </w:tcPr>
          <w:p w14:paraId="35EF31A4" w14:textId="157BACE3" w:rsidR="00AD30C9" w:rsidRPr="006F5E2B" w:rsidRDefault="00E74F1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-1.96</w:t>
            </w:r>
          </w:p>
        </w:tc>
        <w:tc>
          <w:tcPr>
            <w:tcW w:w="810" w:type="dxa"/>
          </w:tcPr>
          <w:p w14:paraId="34502942" w14:textId="348E7386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</w:t>
            </w:r>
            <w:r w:rsidR="006F5E2B" w:rsidRPr="004F7E8D">
              <w:rPr>
                <w:rFonts w:ascii="Times New Roman" w:hAnsi="Times New Roman" w:cs="Times New Roman"/>
                <w:sz w:val="20"/>
                <w:lang w:eastAsia="x-none"/>
              </w:rPr>
              <w:t>9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4</w:t>
            </w:r>
          </w:p>
        </w:tc>
        <w:tc>
          <w:tcPr>
            <w:tcW w:w="990" w:type="dxa"/>
          </w:tcPr>
          <w:p w14:paraId="024BAA2A" w14:textId="38557EFC" w:rsidR="00AD30C9" w:rsidRPr="006F5E2B" w:rsidRDefault="00E74F1B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-3.2</w:t>
            </w:r>
            <w:r w:rsidR="00940AC3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</w:t>
            </w:r>
          </w:p>
        </w:tc>
        <w:tc>
          <w:tcPr>
            <w:tcW w:w="720" w:type="dxa"/>
          </w:tcPr>
          <w:p w14:paraId="2BCBB0ED" w14:textId="711A8835" w:rsidR="00AD30C9" w:rsidRPr="004F7E8D" w:rsidRDefault="006F5E2B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4F7E8D">
              <w:rPr>
                <w:rFonts w:ascii="Times New Roman" w:hAnsi="Times New Roman" w:cs="Times New Roman"/>
                <w:sz w:val="20"/>
                <w:lang w:eastAsia="x-none"/>
              </w:rPr>
              <w:t>2.21</w:t>
            </w:r>
          </w:p>
        </w:tc>
        <w:tc>
          <w:tcPr>
            <w:tcW w:w="810" w:type="dxa"/>
          </w:tcPr>
          <w:p w14:paraId="404F3942" w14:textId="3F0E08A4" w:rsidR="00AD30C9" w:rsidRPr="004F7E8D" w:rsidRDefault="004F7E8D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4F7E8D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2.87</w:t>
            </w:r>
          </w:p>
        </w:tc>
        <w:tc>
          <w:tcPr>
            <w:tcW w:w="810" w:type="dxa"/>
          </w:tcPr>
          <w:p w14:paraId="3A547C8F" w14:textId="5BE3E4A4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2.79</w:t>
            </w:r>
          </w:p>
        </w:tc>
        <w:tc>
          <w:tcPr>
            <w:tcW w:w="810" w:type="dxa"/>
          </w:tcPr>
          <w:p w14:paraId="563B3CC9" w14:textId="3B90913B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1.69</w:t>
            </w:r>
          </w:p>
        </w:tc>
        <w:tc>
          <w:tcPr>
            <w:tcW w:w="990" w:type="dxa"/>
          </w:tcPr>
          <w:p w14:paraId="3997C5C2" w14:textId="22660781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1.29</w:t>
            </w:r>
          </w:p>
        </w:tc>
      </w:tr>
      <w:tr w:rsidR="00AD30C9" w14:paraId="607B5E2B" w14:textId="77777777" w:rsidTr="00AD30C9">
        <w:trPr>
          <w:trHeight w:val="469"/>
        </w:trPr>
        <w:tc>
          <w:tcPr>
            <w:tcW w:w="715" w:type="dxa"/>
            <w:vMerge/>
          </w:tcPr>
          <w:p w14:paraId="19FF83BB" w14:textId="77777777" w:rsid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810" w:type="dxa"/>
          </w:tcPr>
          <w:p w14:paraId="7A6D4BC3" w14:textId="77D89007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720" w:type="dxa"/>
          </w:tcPr>
          <w:p w14:paraId="4E0065D6" w14:textId="3ECFBA57" w:rsidR="00AD30C9" w:rsidRPr="00AD30C9" w:rsidRDefault="006F5E2B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-1.96</w:t>
            </w:r>
          </w:p>
        </w:tc>
        <w:tc>
          <w:tcPr>
            <w:tcW w:w="810" w:type="dxa"/>
          </w:tcPr>
          <w:p w14:paraId="004F8F19" w14:textId="422C6B67" w:rsidR="00AD30C9" w:rsidRPr="006F5E2B" w:rsidRDefault="006F5E2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-1.51</w:t>
            </w:r>
          </w:p>
        </w:tc>
        <w:tc>
          <w:tcPr>
            <w:tcW w:w="810" w:type="dxa"/>
          </w:tcPr>
          <w:p w14:paraId="07316915" w14:textId="7E6A9F29" w:rsidR="00AD30C9" w:rsidRPr="006F5E2B" w:rsidRDefault="00E74F1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-1.44</w:t>
            </w:r>
          </w:p>
        </w:tc>
        <w:tc>
          <w:tcPr>
            <w:tcW w:w="810" w:type="dxa"/>
          </w:tcPr>
          <w:p w14:paraId="0D990A8C" w14:textId="363CA50D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-2.49</w:t>
            </w:r>
          </w:p>
        </w:tc>
        <w:tc>
          <w:tcPr>
            <w:tcW w:w="990" w:type="dxa"/>
          </w:tcPr>
          <w:p w14:paraId="43365C64" w14:textId="55624D8C" w:rsidR="00AD30C9" w:rsidRPr="006F5E2B" w:rsidRDefault="006F5E2B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6F5E2B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-2.6</w:t>
            </w:r>
            <w:r w:rsidR="00E74F1B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5</w:t>
            </w:r>
          </w:p>
        </w:tc>
        <w:tc>
          <w:tcPr>
            <w:tcW w:w="720" w:type="dxa"/>
          </w:tcPr>
          <w:p w14:paraId="1783341F" w14:textId="088046CB" w:rsidR="00AD30C9" w:rsidRPr="004F7E8D" w:rsidRDefault="004F7E8D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4F7E8D">
              <w:rPr>
                <w:rFonts w:ascii="Times New Roman" w:hAnsi="Times New Roman" w:cs="Times New Roman"/>
                <w:sz w:val="20"/>
                <w:lang w:eastAsia="x-none"/>
              </w:rPr>
              <w:t>2.70</w:t>
            </w:r>
          </w:p>
        </w:tc>
        <w:tc>
          <w:tcPr>
            <w:tcW w:w="810" w:type="dxa"/>
          </w:tcPr>
          <w:p w14:paraId="1F734582" w14:textId="7BB8AA20" w:rsidR="00AD30C9" w:rsidRPr="004F7E8D" w:rsidRDefault="004F7E8D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4F7E8D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3.28</w:t>
            </w:r>
          </w:p>
        </w:tc>
        <w:tc>
          <w:tcPr>
            <w:tcW w:w="810" w:type="dxa"/>
          </w:tcPr>
          <w:p w14:paraId="243E4134" w14:textId="11CAB47A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3.34</w:t>
            </w:r>
          </w:p>
        </w:tc>
        <w:tc>
          <w:tcPr>
            <w:tcW w:w="810" w:type="dxa"/>
          </w:tcPr>
          <w:p w14:paraId="03582B7B" w14:textId="2A67F31B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2.15</w:t>
            </w:r>
          </w:p>
        </w:tc>
        <w:tc>
          <w:tcPr>
            <w:tcW w:w="990" w:type="dxa"/>
          </w:tcPr>
          <w:p w14:paraId="6888BB03" w14:textId="22D33F42" w:rsidR="00AD30C9" w:rsidRPr="004F7E8D" w:rsidRDefault="00E74F1B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1.91</w:t>
            </w:r>
          </w:p>
        </w:tc>
      </w:tr>
      <w:tr w:rsidR="00AD30C9" w14:paraId="2EB4B02A" w14:textId="77777777" w:rsidTr="00AD30C9">
        <w:trPr>
          <w:trHeight w:val="469"/>
        </w:trPr>
        <w:tc>
          <w:tcPr>
            <w:tcW w:w="715" w:type="dxa"/>
            <w:vMerge w:val="restart"/>
          </w:tcPr>
          <w:p w14:paraId="151FA807" w14:textId="1937426C" w:rsid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12</w:t>
            </w:r>
          </w:p>
        </w:tc>
        <w:tc>
          <w:tcPr>
            <w:tcW w:w="810" w:type="dxa"/>
          </w:tcPr>
          <w:p w14:paraId="7A7DCD09" w14:textId="11A4B0D0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720" w:type="dxa"/>
          </w:tcPr>
          <w:p w14:paraId="472FD0D3" w14:textId="54067B26" w:rsidR="00AD30C9" w:rsidRPr="00AD30C9" w:rsidRDefault="004F7E8D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4F7E8D">
              <w:rPr>
                <w:rFonts w:ascii="Times New Roman" w:hAnsi="Times New Roman" w:cs="Times New Roman"/>
                <w:sz w:val="20"/>
                <w:lang w:eastAsia="x-none"/>
              </w:rPr>
              <w:t>-5.53</w:t>
            </w:r>
          </w:p>
        </w:tc>
        <w:tc>
          <w:tcPr>
            <w:tcW w:w="810" w:type="dxa"/>
          </w:tcPr>
          <w:p w14:paraId="106B008D" w14:textId="34E2ECE1" w:rsidR="00AD30C9" w:rsidRPr="004F7E8D" w:rsidRDefault="004F7E8D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4F7E8D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-4.97</w:t>
            </w:r>
          </w:p>
        </w:tc>
        <w:tc>
          <w:tcPr>
            <w:tcW w:w="810" w:type="dxa"/>
          </w:tcPr>
          <w:p w14:paraId="7400E927" w14:textId="164BF887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-5.09</w:t>
            </w:r>
          </w:p>
        </w:tc>
        <w:tc>
          <w:tcPr>
            <w:tcW w:w="810" w:type="dxa"/>
          </w:tcPr>
          <w:p w14:paraId="61FD6564" w14:textId="112CEF3A" w:rsidR="00AD30C9" w:rsidRPr="00A83B12" w:rsidRDefault="004F7E8D" w:rsidP="00A83B12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sz w:val="20"/>
                <w:lang w:eastAsia="x-none"/>
              </w:rPr>
              <w:t>-</w:t>
            </w:r>
            <w:r w:rsidR="00A83B12" w:rsidRPr="00A83B12">
              <w:rPr>
                <w:rFonts w:ascii="Times New Roman" w:hAnsi="Times New Roman" w:cs="Times New Roman"/>
                <w:sz w:val="20"/>
                <w:lang w:eastAsia="x-none"/>
              </w:rPr>
              <w:t>6.09</w:t>
            </w:r>
          </w:p>
        </w:tc>
        <w:tc>
          <w:tcPr>
            <w:tcW w:w="990" w:type="dxa"/>
          </w:tcPr>
          <w:p w14:paraId="5127A0A4" w14:textId="2C6DCF60" w:rsidR="00AD30C9" w:rsidRPr="00A83B12" w:rsidRDefault="004F7E8D" w:rsidP="00A83B12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-6.3</w:t>
            </w:r>
            <w:r w:rsidR="00A83B12" w:rsidRPr="00A83B1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4</w:t>
            </w:r>
          </w:p>
        </w:tc>
        <w:tc>
          <w:tcPr>
            <w:tcW w:w="720" w:type="dxa"/>
          </w:tcPr>
          <w:p w14:paraId="784AA252" w14:textId="2EE397CF" w:rsidR="00AD30C9" w:rsidRPr="00AD30C9" w:rsidRDefault="004F7E8D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-0.58</w:t>
            </w:r>
          </w:p>
        </w:tc>
        <w:tc>
          <w:tcPr>
            <w:tcW w:w="810" w:type="dxa"/>
          </w:tcPr>
          <w:p w14:paraId="62420F76" w14:textId="41A6F9CF" w:rsidR="00AD30C9" w:rsidRPr="00E459D1" w:rsidRDefault="004F7E8D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E459D1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0.48</w:t>
            </w:r>
          </w:p>
        </w:tc>
        <w:tc>
          <w:tcPr>
            <w:tcW w:w="810" w:type="dxa"/>
          </w:tcPr>
          <w:p w14:paraId="1B57FC75" w14:textId="4E48EB61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-0.30</w:t>
            </w:r>
          </w:p>
        </w:tc>
        <w:tc>
          <w:tcPr>
            <w:tcW w:w="810" w:type="dxa"/>
          </w:tcPr>
          <w:p w14:paraId="197CDF23" w14:textId="27934A98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sz w:val="20"/>
                <w:lang w:eastAsia="x-none"/>
              </w:rPr>
              <w:t>-1.43</w:t>
            </w:r>
          </w:p>
        </w:tc>
        <w:tc>
          <w:tcPr>
            <w:tcW w:w="990" w:type="dxa"/>
          </w:tcPr>
          <w:p w14:paraId="6688F1E4" w14:textId="31D2FB8F" w:rsidR="00AD30C9" w:rsidRPr="00A83B12" w:rsidRDefault="00F75A82" w:rsidP="00A83B12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</w:t>
            </w:r>
            <w:r w:rsidR="00A83B12" w:rsidRPr="00A83B1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1.98</w:t>
            </w:r>
          </w:p>
        </w:tc>
      </w:tr>
      <w:tr w:rsidR="00AD30C9" w14:paraId="0BBBA404" w14:textId="77777777" w:rsidTr="00AD30C9">
        <w:trPr>
          <w:trHeight w:val="469"/>
        </w:trPr>
        <w:tc>
          <w:tcPr>
            <w:tcW w:w="715" w:type="dxa"/>
            <w:vMerge/>
          </w:tcPr>
          <w:p w14:paraId="539FC430" w14:textId="77777777" w:rsid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810" w:type="dxa"/>
          </w:tcPr>
          <w:p w14:paraId="33363AEF" w14:textId="388FEE44" w:rsidR="00AD30C9" w:rsidRPr="00AD30C9" w:rsidRDefault="00AD30C9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720" w:type="dxa"/>
          </w:tcPr>
          <w:p w14:paraId="427F9FF7" w14:textId="31C272D4" w:rsidR="00AD30C9" w:rsidRPr="00AD30C9" w:rsidRDefault="004F7E8D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-5.15</w:t>
            </w:r>
          </w:p>
        </w:tc>
        <w:tc>
          <w:tcPr>
            <w:tcW w:w="810" w:type="dxa"/>
          </w:tcPr>
          <w:p w14:paraId="3528A8F6" w14:textId="468A384B" w:rsidR="00AD30C9" w:rsidRPr="004F7E8D" w:rsidRDefault="004F7E8D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4F7E8D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-4.49</w:t>
            </w:r>
          </w:p>
        </w:tc>
        <w:tc>
          <w:tcPr>
            <w:tcW w:w="810" w:type="dxa"/>
          </w:tcPr>
          <w:p w14:paraId="73E6C439" w14:textId="5DCA0D33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-4.57</w:t>
            </w:r>
          </w:p>
        </w:tc>
        <w:tc>
          <w:tcPr>
            <w:tcW w:w="810" w:type="dxa"/>
          </w:tcPr>
          <w:p w14:paraId="7702BD42" w14:textId="3068CB9C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sz w:val="20"/>
                <w:lang w:eastAsia="x-none"/>
              </w:rPr>
              <w:t>-5.61</w:t>
            </w:r>
          </w:p>
        </w:tc>
        <w:tc>
          <w:tcPr>
            <w:tcW w:w="990" w:type="dxa"/>
          </w:tcPr>
          <w:p w14:paraId="3F23853D" w14:textId="09DC725B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-5.79</w:t>
            </w:r>
          </w:p>
        </w:tc>
        <w:tc>
          <w:tcPr>
            <w:tcW w:w="720" w:type="dxa"/>
          </w:tcPr>
          <w:p w14:paraId="50BB3D2A" w14:textId="169C4E95" w:rsidR="00AD30C9" w:rsidRPr="00AD30C9" w:rsidRDefault="004F7E8D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sz w:val="20"/>
                <w:lang w:eastAsia="x-none"/>
              </w:rPr>
              <w:t>-0.24</w:t>
            </w:r>
          </w:p>
        </w:tc>
        <w:tc>
          <w:tcPr>
            <w:tcW w:w="810" w:type="dxa"/>
          </w:tcPr>
          <w:p w14:paraId="3A266374" w14:textId="0486FA58" w:rsidR="00AD30C9" w:rsidRPr="00E459D1" w:rsidRDefault="004F7E8D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E459D1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0.81</w:t>
            </w:r>
          </w:p>
        </w:tc>
        <w:tc>
          <w:tcPr>
            <w:tcW w:w="810" w:type="dxa"/>
          </w:tcPr>
          <w:p w14:paraId="6DC221E5" w14:textId="384FDB3B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0.19</w:t>
            </w:r>
          </w:p>
        </w:tc>
        <w:tc>
          <w:tcPr>
            <w:tcW w:w="810" w:type="dxa"/>
          </w:tcPr>
          <w:p w14:paraId="4B9B3657" w14:textId="5F42EBE9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sz w:val="20"/>
                <w:lang w:eastAsia="x-none"/>
              </w:rPr>
              <w:t>-1.00</w:t>
            </w:r>
          </w:p>
        </w:tc>
        <w:tc>
          <w:tcPr>
            <w:tcW w:w="990" w:type="dxa"/>
          </w:tcPr>
          <w:p w14:paraId="1C809407" w14:textId="4A88795B" w:rsidR="00AD30C9" w:rsidRPr="00A83B12" w:rsidRDefault="00A83B12" w:rsidP="002E0EF4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A83B1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-1.51</w:t>
            </w:r>
          </w:p>
        </w:tc>
      </w:tr>
    </w:tbl>
    <w:p w14:paraId="39B15A7F" w14:textId="00723DCB" w:rsidR="00C912E1" w:rsidRDefault="00C912E1" w:rsidP="0039390E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 </w:t>
      </w:r>
    </w:p>
    <w:p w14:paraId="3339704B" w14:textId="3D778627" w:rsidR="001012B0" w:rsidRDefault="0083506E" w:rsidP="001012B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D625AB0" wp14:editId="78D9AAE1">
            <wp:extent cx="6120765" cy="377536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ate_1_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3212" cy="3776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4475F" w14:textId="707A5AB0" w:rsidR="0080501E" w:rsidRDefault="001012B0" w:rsidP="001012B0">
      <w:pPr>
        <w:pStyle w:val="Caption"/>
        <w:jc w:val="center"/>
        <w:rPr>
          <w:rFonts w:cs="Times New Roman"/>
        </w:rPr>
      </w:pPr>
      <w:bookmarkStart w:id="6" w:name="_Ref4508286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10C2">
        <w:rPr>
          <w:noProof/>
        </w:rPr>
        <w:t>1</w:t>
      </w:r>
      <w:r>
        <w:fldChar w:fldCharType="end"/>
      </w:r>
      <w:bookmarkEnd w:id="6"/>
      <w:r>
        <w:t>: Performance comparison for rate 1/3 codes</w:t>
      </w:r>
    </w:p>
    <w:p w14:paraId="4A70D38C" w14:textId="2D315EC1" w:rsidR="001012B0" w:rsidRDefault="004D0AF1" w:rsidP="001012B0">
      <w:pPr>
        <w:keepNext/>
        <w:jc w:val="center"/>
      </w:pPr>
      <w:r>
        <w:rPr>
          <w:noProof/>
        </w:rPr>
        <w:drawing>
          <wp:inline distT="0" distB="0" distL="0" distR="0" wp14:anchorId="5A0CD70C" wp14:editId="770564F3">
            <wp:extent cx="6120765" cy="421386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ate_1_6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1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B307F" w14:textId="65DFE4AA" w:rsidR="0080501E" w:rsidRDefault="001012B0" w:rsidP="001012B0">
      <w:pPr>
        <w:pStyle w:val="Caption"/>
        <w:jc w:val="center"/>
        <w:rPr>
          <w:rFonts w:cs="Times New Roman"/>
        </w:rPr>
      </w:pPr>
      <w:bookmarkStart w:id="7" w:name="_Ref450828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10C2">
        <w:rPr>
          <w:noProof/>
        </w:rPr>
        <w:t>2</w:t>
      </w:r>
      <w:r>
        <w:fldChar w:fldCharType="end"/>
      </w:r>
      <w:bookmarkEnd w:id="7"/>
      <w:r>
        <w:t>: Performance comparison for rate 1/6 codes</w:t>
      </w:r>
    </w:p>
    <w:p w14:paraId="39ACD46B" w14:textId="092EBE29" w:rsidR="00B11786" w:rsidRDefault="00A83B12" w:rsidP="00B11786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141CFE8" wp14:editId="752105F4">
            <wp:extent cx="6120765" cy="4201795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ate_1_1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0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ADCF4" w14:textId="12E9E1AD" w:rsidR="00B11786" w:rsidRPr="000659AA" w:rsidRDefault="00B11786" w:rsidP="000659AA">
      <w:pPr>
        <w:pStyle w:val="Caption"/>
        <w:jc w:val="center"/>
        <w:rPr>
          <w:rFonts w:cs="Times New Roman"/>
        </w:rPr>
      </w:pPr>
      <w:bookmarkStart w:id="8" w:name="_Ref4508286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10C2">
        <w:rPr>
          <w:noProof/>
        </w:rPr>
        <w:t>3</w:t>
      </w:r>
      <w:r>
        <w:fldChar w:fldCharType="end"/>
      </w:r>
      <w:bookmarkEnd w:id="8"/>
      <w:r>
        <w:t>: Performance comparison for rate 1/12 codes</w:t>
      </w:r>
    </w:p>
    <w:p w14:paraId="61AD5480" w14:textId="38DC0E72" w:rsidR="00783479" w:rsidRPr="00F355E0" w:rsidRDefault="0070576B" w:rsidP="006B18D7">
      <w:pPr>
        <w:pStyle w:val="Heading2"/>
        <w:rPr>
          <w:rFonts w:ascii="Times New Roman" w:hAnsi="Times New Roman"/>
        </w:rPr>
      </w:pPr>
      <w:r w:rsidRPr="00F355E0"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3</w:t>
      </w:r>
      <w:r w:rsidRPr="00F355E0">
        <w:rPr>
          <w:rFonts w:ascii="Times New Roman" w:hAnsi="Times New Roman"/>
        </w:rPr>
        <w:tab/>
        <w:t xml:space="preserve">Complexity </w:t>
      </w:r>
      <w:r w:rsidR="00FF6D70" w:rsidRPr="00F355E0">
        <w:rPr>
          <w:rFonts w:ascii="Times New Roman" w:hAnsi="Times New Roman"/>
        </w:rPr>
        <w:t>Anal</w:t>
      </w:r>
      <w:r w:rsidR="00987D2F" w:rsidRPr="00F355E0">
        <w:rPr>
          <w:rFonts w:ascii="Times New Roman" w:hAnsi="Times New Roman"/>
        </w:rPr>
        <w:t>ysis</w:t>
      </w:r>
    </w:p>
    <w:p w14:paraId="592875BF" w14:textId="5C64B55F" w:rsidR="009A62ED" w:rsidRPr="00F355E0" w:rsidRDefault="003918B2" w:rsidP="00E6103F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F355E0">
        <w:rPr>
          <w:rFonts w:ascii="Times New Roman" w:eastAsiaTheme="minorEastAsia" w:hAnsi="Times New Roman" w:cs="Times New Roman"/>
          <w:lang w:eastAsia="x-none"/>
        </w:rPr>
        <w:t>In this section, w</w:t>
      </w:r>
      <w:r w:rsidR="006B18D7" w:rsidRPr="00F355E0">
        <w:rPr>
          <w:rFonts w:ascii="Times New Roman" w:eastAsiaTheme="minorEastAsia" w:hAnsi="Times New Roman" w:cs="Times New Roman"/>
          <w:lang w:eastAsia="x-none"/>
        </w:rPr>
        <w:t xml:space="preserve">e compare the 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decoding </w:t>
      </w:r>
      <w:r w:rsidR="006B18D7" w:rsidRPr="00F355E0">
        <w:rPr>
          <w:rFonts w:ascii="Times New Roman" w:eastAsiaTheme="minorEastAsia" w:hAnsi="Times New Roman" w:cs="Times New Roman"/>
          <w:lang w:eastAsia="x-none"/>
        </w:rPr>
        <w:t xml:space="preserve">complexity for the codes we </w:t>
      </w:r>
      <w:r w:rsidR="00927721">
        <w:rPr>
          <w:rFonts w:ascii="Times New Roman" w:eastAsiaTheme="minorEastAsia" w:hAnsi="Times New Roman" w:cs="Times New Roman"/>
          <w:lang w:eastAsia="x-none"/>
        </w:rPr>
        <w:t xml:space="preserve">have </w:t>
      </w:r>
      <w:r w:rsidR="00544424">
        <w:rPr>
          <w:rFonts w:ascii="Times New Roman" w:eastAsiaTheme="minorEastAsia" w:hAnsi="Times New Roman" w:cs="Times New Roman"/>
          <w:lang w:eastAsia="x-none"/>
        </w:rPr>
        <w:t>simulated</w:t>
      </w:r>
      <w:r w:rsidR="006B18D7" w:rsidRPr="00F355E0">
        <w:rPr>
          <w:rFonts w:ascii="Times New Roman" w:eastAsiaTheme="minorEastAsia" w:hAnsi="Times New Roman" w:cs="Times New Roman"/>
          <w:lang w:eastAsia="x-none"/>
        </w:rPr>
        <w:t>.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Specifically, our comparison is in </w:t>
      </w:r>
      <w:r w:rsidR="00B11786">
        <w:rPr>
          <w:rFonts w:ascii="Times New Roman" w:eastAsiaTheme="minorEastAsia" w:hAnsi="Times New Roman" w:cs="Times New Roman"/>
          <w:lang w:eastAsia="x-none"/>
        </w:rPr>
        <w:t>terms of operations count.</w:t>
      </w:r>
      <w:r w:rsidR="00A97052">
        <w:rPr>
          <w:rFonts w:ascii="Times New Roman" w:eastAsiaTheme="minorEastAsia" w:hAnsi="Times New Roman" w:cs="Times New Roman"/>
          <w:lang w:eastAsia="x-none"/>
        </w:rPr>
        <w:t xml:space="preserve"> For turbo codes and LDPC codes, we apply the conclusions in </w:t>
      </w:r>
      <w:r w:rsidR="00A97052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A97052">
        <w:rPr>
          <w:rFonts w:ascii="Times New Roman" w:eastAsiaTheme="minorEastAsia" w:hAnsi="Times New Roman" w:cs="Times New Roman"/>
          <w:lang w:eastAsia="x-none"/>
        </w:rPr>
        <w:instrText xml:space="preserve"> REF _Ref450573139 \r \h </w:instrText>
      </w:r>
      <w:r w:rsidR="00A97052">
        <w:rPr>
          <w:rFonts w:ascii="Times New Roman" w:eastAsiaTheme="minorEastAsia" w:hAnsi="Times New Roman" w:cs="Times New Roman"/>
          <w:lang w:eastAsia="x-none"/>
        </w:rPr>
      </w:r>
      <w:r w:rsidR="00A97052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>
        <w:rPr>
          <w:rFonts w:ascii="Times New Roman" w:eastAsiaTheme="minorEastAsia" w:hAnsi="Times New Roman" w:cs="Times New Roman"/>
          <w:lang w:eastAsia="x-none"/>
        </w:rPr>
        <w:t>[10]</w:t>
      </w:r>
      <w:r w:rsidR="00A97052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A97052">
        <w:rPr>
          <w:rFonts w:ascii="Times New Roman" w:eastAsiaTheme="minorEastAsia" w:hAnsi="Times New Roman" w:cs="Times New Roman"/>
          <w:lang w:eastAsia="x-none"/>
        </w:rPr>
        <w:t xml:space="preserve">, while for polar codes, we utilize the results from </w:t>
      </w:r>
      <w:r w:rsidR="00A97052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A97052">
        <w:rPr>
          <w:rFonts w:ascii="Times New Roman" w:eastAsiaTheme="minorEastAsia" w:hAnsi="Times New Roman" w:cs="Times New Roman"/>
          <w:lang w:eastAsia="x-none"/>
        </w:rPr>
        <w:instrText xml:space="preserve"> REF _Ref457381091 \r \h </w:instrText>
      </w:r>
      <w:r w:rsidR="00A97052">
        <w:rPr>
          <w:rFonts w:ascii="Times New Roman" w:eastAsiaTheme="minorEastAsia" w:hAnsi="Times New Roman" w:cs="Times New Roman"/>
          <w:lang w:eastAsia="x-none"/>
        </w:rPr>
      </w:r>
      <w:r w:rsidR="00A97052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>
        <w:rPr>
          <w:rFonts w:ascii="Times New Roman" w:eastAsiaTheme="minorEastAsia" w:hAnsi="Times New Roman" w:cs="Times New Roman"/>
          <w:lang w:eastAsia="x-none"/>
        </w:rPr>
        <w:t>[11]</w:t>
      </w:r>
      <w:r w:rsidR="00A97052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384074">
        <w:rPr>
          <w:rFonts w:ascii="Times New Roman" w:eastAsiaTheme="minorEastAsia" w:hAnsi="Times New Roman" w:cs="Times New Roman"/>
          <w:lang w:eastAsia="x-none"/>
        </w:rPr>
        <w:t>.</w:t>
      </w:r>
      <w:r w:rsidR="00A97052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384074">
        <w:rPr>
          <w:rFonts w:ascii="Times New Roman" w:eastAsiaTheme="minorEastAsia" w:hAnsi="Times New Roman" w:cs="Times New Roman"/>
          <w:lang w:eastAsia="x-none"/>
        </w:rPr>
        <w:t xml:space="preserve">More details about the complexity analysis </w:t>
      </w:r>
      <w:r w:rsidR="006766BE">
        <w:rPr>
          <w:rFonts w:ascii="Times New Roman" w:eastAsiaTheme="minorEastAsia" w:hAnsi="Times New Roman" w:cs="Times New Roman"/>
          <w:lang w:eastAsia="x-none"/>
        </w:rPr>
        <w:t xml:space="preserve">can be found in </w:t>
      </w:r>
      <w:r w:rsidR="006766BE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6766BE">
        <w:rPr>
          <w:rFonts w:ascii="Times New Roman" w:eastAsiaTheme="minorEastAsia" w:hAnsi="Times New Roman" w:cs="Times New Roman"/>
          <w:lang w:eastAsia="x-none"/>
        </w:rPr>
        <w:instrText xml:space="preserve"> REF _Ref456888234 \r \h </w:instrText>
      </w:r>
      <w:r w:rsidR="006766BE">
        <w:rPr>
          <w:rFonts w:ascii="Times New Roman" w:eastAsiaTheme="minorEastAsia" w:hAnsi="Times New Roman" w:cs="Times New Roman"/>
          <w:lang w:eastAsia="x-none"/>
        </w:rPr>
      </w:r>
      <w:r w:rsidR="006766BE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>
        <w:rPr>
          <w:rFonts w:ascii="Times New Roman" w:eastAsiaTheme="minorEastAsia" w:hAnsi="Times New Roman" w:cs="Times New Roman"/>
          <w:lang w:eastAsia="x-none"/>
        </w:rPr>
        <w:t>[12]</w:t>
      </w:r>
      <w:r w:rsidR="006766BE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6766BE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9A62ED" w:rsidRPr="00F355E0">
        <w:rPr>
          <w:rFonts w:ascii="Times New Roman" w:eastAsiaTheme="minorEastAsia" w:hAnsi="Times New Roman" w:cs="Times New Roman"/>
          <w:lang w:eastAsia="x-none"/>
        </w:rPr>
        <w:t>For the rate 1/3 LDPC code, we have the degree distribution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=2.6667</m:t>
        </m:r>
      </m:oMath>
      <w:r w:rsidR="009A62ED" w:rsidRPr="00F355E0">
        <w:rPr>
          <w:rFonts w:ascii="Times New Roman" w:eastAsiaTheme="minorEastAsia" w:hAnsi="Times New Roman" w:cs="Times New Roman"/>
          <w:lang w:eastAsia="x-none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 xml:space="preserve">=4; </m:t>
        </m:r>
      </m:oMath>
      <w:r w:rsidR="009A62ED" w:rsidRPr="00F355E0">
        <w:rPr>
          <w:rFonts w:ascii="Times New Roman" w:eastAsiaTheme="minorEastAsia" w:hAnsi="Times New Roman" w:cs="Times New Roman"/>
          <w:lang w:eastAsia="x-none"/>
        </w:rPr>
        <w:t>For the rate 1/6 LDPC code, we have the degree distribution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 xml:space="preserve"> 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=2.75</m:t>
        </m:r>
      </m:oMath>
      <w:proofErr w:type="gramStart"/>
      <w:r w:rsidR="009A62ED" w:rsidRPr="00F355E0">
        <w:rPr>
          <w:rFonts w:ascii="Times New Roman" w:eastAsiaTheme="minorEastAsia" w:hAnsi="Times New Roman" w:cs="Times New Roman"/>
          <w:lang w:eastAsia="x-none"/>
        </w:rPr>
        <w:t>,</w:t>
      </w:r>
      <w:r w:rsidR="000659AA">
        <w:rPr>
          <w:rFonts w:ascii="Times New Roman" w:eastAsiaTheme="minorEastAsia" w:hAnsi="Times New Roman" w:cs="Times New Roman"/>
          <w:lang w:eastAsia="x-none"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=3.3</m:t>
        </m:r>
      </m:oMath>
      <w:r w:rsidR="000659AA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78C6116C" w14:textId="3CEEB7DC" w:rsidR="001C06F7" w:rsidRDefault="009A62ED" w:rsidP="00284B3A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B11786">
        <w:rPr>
          <w:rFonts w:ascii="Times New Roman" w:eastAsiaTheme="minorEastAsia" w:hAnsi="Times New Roman" w:cs="Times New Roman"/>
          <w:lang w:eastAsia="x-none"/>
        </w:rPr>
        <w:t>The dec</w:t>
      </w:r>
      <w:r w:rsidR="00B11786" w:rsidRPr="00B11786">
        <w:rPr>
          <w:rFonts w:ascii="Times New Roman" w:eastAsiaTheme="minorEastAsia" w:hAnsi="Times New Roman" w:cs="Times New Roman"/>
          <w:lang w:eastAsia="x-none"/>
        </w:rPr>
        <w:t>oding complexity comparison of t</w:t>
      </w:r>
      <w:r w:rsidRPr="00B11786">
        <w:rPr>
          <w:rFonts w:ascii="Times New Roman" w:eastAsiaTheme="minorEastAsia" w:hAnsi="Times New Roman" w:cs="Times New Roman"/>
          <w:lang w:eastAsia="x-none"/>
        </w:rPr>
        <w:t>urbo, LDPC and</w:t>
      </w:r>
      <w:r w:rsidR="00C81D15">
        <w:rPr>
          <w:rFonts w:ascii="Times New Roman" w:eastAsiaTheme="minorEastAsia" w:hAnsi="Times New Roman" w:cs="Times New Roman"/>
          <w:lang w:eastAsia="x-none"/>
        </w:rPr>
        <w:t xml:space="preserve"> polar codes is shown in </w:t>
      </w:r>
      <w:r w:rsidR="00C81D15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C81D15">
        <w:rPr>
          <w:rFonts w:ascii="Times New Roman" w:eastAsiaTheme="minorEastAsia" w:hAnsi="Times New Roman" w:cs="Times New Roman"/>
          <w:lang w:eastAsia="x-none"/>
        </w:rPr>
        <w:instrText xml:space="preserve"> REF _Ref450834926 \h  \* MERGEFORMAT </w:instrText>
      </w:r>
      <w:r w:rsidR="00C81D15">
        <w:rPr>
          <w:rFonts w:ascii="Times New Roman" w:eastAsiaTheme="minorEastAsia" w:hAnsi="Times New Roman" w:cs="Times New Roman"/>
          <w:lang w:eastAsia="x-none"/>
        </w:rPr>
      </w:r>
      <w:r w:rsidR="00C81D15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F10C2" w:rsidRPr="006F10C2">
        <w:rPr>
          <w:rFonts w:ascii="Times New Roman" w:eastAsiaTheme="minorEastAsia" w:hAnsi="Times New Roman" w:cs="Times New Roman"/>
          <w:lang w:eastAsia="x-none"/>
        </w:rPr>
        <w:t>Table 3</w:t>
      </w:r>
      <w:r w:rsidR="00C81D15"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B11786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3F1D6E">
        <w:rPr>
          <w:rFonts w:ascii="Times New Roman" w:eastAsiaTheme="minorEastAsia" w:hAnsi="Times New Roman" w:cs="Times New Roman"/>
          <w:lang w:eastAsia="x-none"/>
        </w:rPr>
        <w:t xml:space="preserve">Note that </w:t>
      </w:r>
      <w:r w:rsidR="000D3FA9">
        <w:rPr>
          <w:rFonts w:ascii="Times New Roman" w:eastAsiaTheme="minorEastAsia" w:hAnsi="Times New Roman" w:cs="Times New Roman"/>
          <w:lang w:eastAsia="x-none"/>
        </w:rPr>
        <w:t xml:space="preserve">the rate 1/12 </w:t>
      </w:r>
      <w:r w:rsidR="003F1D6E">
        <w:rPr>
          <w:rFonts w:ascii="Times New Roman" w:eastAsiaTheme="minorEastAsia" w:hAnsi="Times New Roman" w:cs="Times New Roman"/>
          <w:lang w:eastAsia="x-none"/>
        </w:rPr>
        <w:t xml:space="preserve">LDPC code are </w:t>
      </w:r>
      <w:r w:rsidR="000D3FA9">
        <w:rPr>
          <w:rFonts w:ascii="Times New Roman" w:eastAsiaTheme="minorEastAsia" w:hAnsi="Times New Roman" w:cs="Times New Roman"/>
          <w:lang w:eastAsia="x-none"/>
        </w:rPr>
        <w:t xml:space="preserve">implemented using rate 1/6 </w:t>
      </w:r>
      <w:r w:rsidR="000448E2">
        <w:rPr>
          <w:rFonts w:ascii="Times New Roman" w:eastAsiaTheme="minorEastAsia" w:hAnsi="Times New Roman" w:cs="Times New Roman"/>
          <w:lang w:eastAsia="x-none"/>
        </w:rPr>
        <w:t xml:space="preserve">LDPC </w:t>
      </w:r>
      <w:r w:rsidR="000D3FA9">
        <w:rPr>
          <w:rFonts w:ascii="Times New Roman" w:eastAsiaTheme="minorEastAsia" w:hAnsi="Times New Roman" w:cs="Times New Roman"/>
          <w:lang w:eastAsia="x-none"/>
        </w:rPr>
        <w:t>code</w:t>
      </w:r>
      <w:r w:rsidR="003F1D6E">
        <w:rPr>
          <w:rFonts w:ascii="Times New Roman" w:eastAsiaTheme="minorEastAsia" w:hAnsi="Times New Roman" w:cs="Times New Roman"/>
          <w:lang w:eastAsia="x-none"/>
        </w:rPr>
        <w:t xml:space="preserve"> with repetition 2. </w:t>
      </w:r>
      <w:r w:rsidR="00764A85">
        <w:rPr>
          <w:rFonts w:ascii="Times New Roman" w:eastAsiaTheme="minorEastAsia" w:hAnsi="Times New Roman" w:cs="Times New Roman"/>
          <w:lang w:eastAsia="x-none"/>
        </w:rPr>
        <w:t>T</w:t>
      </w:r>
      <w:r w:rsidR="003F1D6E">
        <w:rPr>
          <w:rFonts w:ascii="Times New Roman" w:eastAsiaTheme="minorEastAsia" w:hAnsi="Times New Roman" w:cs="Times New Roman"/>
          <w:lang w:eastAsia="x-none"/>
        </w:rPr>
        <w:t>he repeated bits are combined</w:t>
      </w:r>
      <w:r w:rsidR="00764A85">
        <w:rPr>
          <w:rFonts w:ascii="Times New Roman" w:eastAsiaTheme="minorEastAsia" w:hAnsi="Times New Roman" w:cs="Times New Roman"/>
          <w:lang w:eastAsia="x-none"/>
        </w:rPr>
        <w:t xml:space="preserve"> at receiver side</w:t>
      </w:r>
      <w:r w:rsidR="003F1D6E">
        <w:rPr>
          <w:rFonts w:ascii="Times New Roman" w:eastAsiaTheme="minorEastAsia" w:hAnsi="Times New Roman" w:cs="Times New Roman"/>
          <w:lang w:eastAsia="x-none"/>
        </w:rPr>
        <w:t>. Thus, the decoding</w:t>
      </w:r>
      <w:r w:rsidR="000448E2">
        <w:rPr>
          <w:rFonts w:ascii="Times New Roman" w:eastAsiaTheme="minorEastAsia" w:hAnsi="Times New Roman" w:cs="Times New Roman"/>
          <w:lang w:eastAsia="x-none"/>
        </w:rPr>
        <w:t xml:space="preserve"> complexity is the same as that</w:t>
      </w:r>
      <w:r w:rsidR="003F1D6E">
        <w:rPr>
          <w:rFonts w:ascii="Times New Roman" w:eastAsiaTheme="minorEastAsia" w:hAnsi="Times New Roman" w:cs="Times New Roman"/>
          <w:lang w:eastAsia="x-none"/>
        </w:rPr>
        <w:t xml:space="preserve"> of rate 1/6 LDPC code.</w:t>
      </w:r>
      <w:r w:rsidR="00764A85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6F10C2">
        <w:rPr>
          <w:rFonts w:ascii="Times New Roman" w:eastAsiaTheme="minorEastAsia" w:hAnsi="Times New Roman" w:cs="Times New Roman"/>
          <w:lang w:eastAsia="x-none"/>
        </w:rPr>
        <w:t>Since the information block length</w:t>
      </w:r>
      <w:r w:rsidR="00764A85">
        <w:rPr>
          <w:rFonts w:ascii="Times New Roman" w:eastAsiaTheme="minorEastAsia" w:hAnsi="Times New Roman" w:cs="Times New Roman"/>
          <w:lang w:eastAsia="x-none"/>
        </w:rPr>
        <w:t xml:space="preserve">s </w:t>
      </w:r>
      <w:r w:rsidR="001C06F7">
        <w:rPr>
          <w:rFonts w:ascii="Times New Roman" w:eastAsiaTheme="minorEastAsia" w:hAnsi="Times New Roman" w:cs="Times New Roman"/>
          <w:lang w:eastAsia="x-none"/>
        </w:rPr>
        <w:t xml:space="preserve">of </w:t>
      </w:r>
      <w:r w:rsidR="00BB7FC7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1C06F7">
        <w:rPr>
          <w:rFonts w:ascii="Times New Roman" w:eastAsiaTheme="minorEastAsia" w:hAnsi="Times New Roman" w:cs="Times New Roman"/>
          <w:lang w:eastAsia="x-none"/>
        </w:rPr>
        <w:t>simulated turbo code</w:t>
      </w:r>
      <w:r w:rsidR="00764A85">
        <w:rPr>
          <w:rFonts w:ascii="Times New Roman" w:eastAsiaTheme="minorEastAsia" w:hAnsi="Times New Roman" w:cs="Times New Roman"/>
          <w:lang w:eastAsia="x-none"/>
        </w:rPr>
        <w:t xml:space="preserve"> are identical for rates 1/3, 1/6, 1/12</w:t>
      </w:r>
      <w:r w:rsidR="001C06F7">
        <w:rPr>
          <w:rFonts w:ascii="Times New Roman" w:eastAsiaTheme="minorEastAsia" w:hAnsi="Times New Roman" w:cs="Times New Roman"/>
          <w:lang w:eastAsia="x-none"/>
        </w:rPr>
        <w:t>, the</w:t>
      </w:r>
      <w:r w:rsidR="00764A85">
        <w:rPr>
          <w:rFonts w:ascii="Times New Roman" w:eastAsiaTheme="minorEastAsia" w:hAnsi="Times New Roman" w:cs="Times New Roman"/>
          <w:lang w:eastAsia="x-none"/>
        </w:rPr>
        <w:t xml:space="preserve"> decoding complexity </w:t>
      </w:r>
      <w:r w:rsidR="001C06F7">
        <w:rPr>
          <w:rFonts w:ascii="Times New Roman" w:eastAsiaTheme="minorEastAsia" w:hAnsi="Times New Roman" w:cs="Times New Roman"/>
          <w:lang w:eastAsia="x-none"/>
        </w:rPr>
        <w:t xml:space="preserve">of turbo code </w:t>
      </w:r>
      <w:r w:rsidR="00764A85">
        <w:rPr>
          <w:rFonts w:ascii="Times New Roman" w:eastAsiaTheme="minorEastAsia" w:hAnsi="Times New Roman" w:cs="Times New Roman"/>
          <w:lang w:eastAsia="x-none"/>
        </w:rPr>
        <w:t xml:space="preserve">remains the same. </w:t>
      </w:r>
    </w:p>
    <w:p w14:paraId="71A10695" w14:textId="6474D0FC" w:rsidR="009A62ED" w:rsidRPr="00284B3A" w:rsidRDefault="009A62ED" w:rsidP="00284B3A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B11786">
        <w:rPr>
          <w:rFonts w:ascii="Times New Roman" w:eastAsiaTheme="minorEastAsia" w:hAnsi="Times New Roman" w:cs="Times New Roman"/>
          <w:lang w:eastAsia="x-none"/>
        </w:rPr>
        <w:t>It is</w:t>
      </w:r>
      <w:r w:rsidR="00B11786">
        <w:rPr>
          <w:rFonts w:ascii="Times New Roman" w:eastAsiaTheme="minorEastAsia" w:hAnsi="Times New Roman" w:cs="Times New Roman"/>
          <w:lang w:eastAsia="x-none"/>
        </w:rPr>
        <w:t xml:space="preserve"> seen from the table that polar c</w:t>
      </w:r>
      <w:r w:rsidR="003F1D6E">
        <w:rPr>
          <w:rFonts w:ascii="Times New Roman" w:eastAsiaTheme="minorEastAsia" w:hAnsi="Times New Roman" w:cs="Times New Roman"/>
          <w:lang w:eastAsia="x-none"/>
        </w:rPr>
        <w:t>ode with list 1 or 4 always has</w:t>
      </w:r>
      <w:r w:rsidR="00B11786">
        <w:rPr>
          <w:rFonts w:ascii="Times New Roman" w:eastAsiaTheme="minorEastAsia" w:hAnsi="Times New Roman" w:cs="Times New Roman"/>
          <w:lang w:eastAsia="x-none"/>
        </w:rPr>
        <w:t xml:space="preserve"> lower decoding comp</w:t>
      </w:r>
      <w:r w:rsidR="00F67E75">
        <w:rPr>
          <w:rFonts w:ascii="Times New Roman" w:eastAsiaTheme="minorEastAsia" w:hAnsi="Times New Roman" w:cs="Times New Roman"/>
          <w:lang w:eastAsia="x-none"/>
        </w:rPr>
        <w:t>lexity than turbo or LDPC code</w:t>
      </w:r>
      <w:r w:rsidR="006766BE">
        <w:rPr>
          <w:rFonts w:ascii="Times New Roman" w:eastAsiaTheme="minorEastAsia" w:hAnsi="Times New Roman" w:cs="Times New Roman"/>
          <w:lang w:eastAsia="x-none"/>
        </w:rPr>
        <w:t>s</w:t>
      </w:r>
      <w:r w:rsidR="00F67E75">
        <w:rPr>
          <w:rFonts w:ascii="Times New Roman" w:eastAsiaTheme="minorEastAsia" w:hAnsi="Times New Roman" w:cs="Times New Roman"/>
          <w:lang w:eastAsia="x-none"/>
        </w:rPr>
        <w:t>.</w:t>
      </w:r>
      <w:r w:rsidR="00B11786">
        <w:rPr>
          <w:rFonts w:ascii="Times New Roman" w:eastAsiaTheme="minorEastAsia" w:hAnsi="Times New Roman" w:cs="Times New Roman"/>
          <w:lang w:eastAsia="x-none"/>
        </w:rPr>
        <w:t xml:space="preserve"> LDPC code has lower decoding complexity than turbo co</w:t>
      </w:r>
      <w:r w:rsidR="00C81D15">
        <w:rPr>
          <w:rFonts w:ascii="Times New Roman" w:eastAsiaTheme="minorEastAsia" w:hAnsi="Times New Roman" w:cs="Times New Roman"/>
          <w:lang w:eastAsia="x-none"/>
        </w:rPr>
        <w:t>de at rate 1/3, but has</w:t>
      </w:r>
      <w:r w:rsidR="005A0C41">
        <w:rPr>
          <w:rFonts w:ascii="Times New Roman" w:eastAsiaTheme="minorEastAsia" w:hAnsi="Times New Roman" w:cs="Times New Roman"/>
          <w:lang w:eastAsia="x-none"/>
        </w:rPr>
        <w:t xml:space="preserve"> slightly</w:t>
      </w:r>
      <w:r w:rsidR="00B11786">
        <w:rPr>
          <w:rFonts w:ascii="Times New Roman" w:eastAsiaTheme="minorEastAsia" w:hAnsi="Times New Roman" w:cs="Times New Roman"/>
          <w:lang w:eastAsia="x-none"/>
        </w:rPr>
        <w:t xml:space="preserve"> higher decoding complexity than turbo code at rate</w:t>
      </w:r>
      <w:r w:rsidR="003F1D6E">
        <w:rPr>
          <w:rFonts w:ascii="Times New Roman" w:eastAsiaTheme="minorEastAsia" w:hAnsi="Times New Roman" w:cs="Times New Roman"/>
          <w:lang w:eastAsia="x-none"/>
        </w:rPr>
        <w:t xml:space="preserve"> 1/6</w:t>
      </w:r>
      <w:r w:rsidR="00764A85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F67E75">
        <w:rPr>
          <w:rFonts w:ascii="Times New Roman" w:eastAsiaTheme="minorEastAsia" w:hAnsi="Times New Roman" w:cs="Times New Roman"/>
          <w:lang w:eastAsia="x-none"/>
        </w:rPr>
        <w:t xml:space="preserve">The </w:t>
      </w:r>
      <w:r w:rsidR="00E459D1">
        <w:rPr>
          <w:rFonts w:ascii="Times New Roman" w:eastAsiaTheme="minorEastAsia" w:hAnsi="Times New Roman" w:cs="Times New Roman"/>
          <w:lang w:eastAsia="x-none"/>
        </w:rPr>
        <w:t xml:space="preserve">polar code with list 32 has </w:t>
      </w:r>
      <w:r w:rsidR="00F67E75">
        <w:rPr>
          <w:rFonts w:ascii="Times New Roman" w:eastAsiaTheme="minorEastAsia" w:hAnsi="Times New Roman" w:cs="Times New Roman"/>
          <w:lang w:eastAsia="x-none"/>
        </w:rPr>
        <w:t>lower decoding complexity than turbo code</w:t>
      </w:r>
      <w:r w:rsidR="00284B3A">
        <w:rPr>
          <w:rFonts w:ascii="Times New Roman" w:eastAsiaTheme="minorEastAsia" w:hAnsi="Times New Roman" w:cs="Times New Roman"/>
          <w:lang w:eastAsia="x-none"/>
        </w:rPr>
        <w:t xml:space="preserve"> at rate 1/3</w:t>
      </w:r>
      <w:r w:rsidR="00F67E75">
        <w:rPr>
          <w:rFonts w:ascii="Times New Roman" w:eastAsiaTheme="minorEastAsia" w:hAnsi="Times New Roman" w:cs="Times New Roman"/>
          <w:lang w:eastAsia="x-none"/>
        </w:rPr>
        <w:t>, b</w:t>
      </w:r>
      <w:r w:rsidR="00284B3A">
        <w:rPr>
          <w:rFonts w:ascii="Times New Roman" w:eastAsiaTheme="minorEastAsia" w:hAnsi="Times New Roman" w:cs="Times New Roman"/>
          <w:lang w:eastAsia="x-none"/>
        </w:rPr>
        <w:t>ut higher d</w:t>
      </w:r>
      <w:r w:rsidR="00E459D1">
        <w:rPr>
          <w:rFonts w:ascii="Times New Roman" w:eastAsiaTheme="minorEastAsia" w:hAnsi="Times New Roman" w:cs="Times New Roman"/>
          <w:lang w:eastAsia="x-none"/>
        </w:rPr>
        <w:t>ecoding complexity at rate</w:t>
      </w:r>
      <w:r w:rsidR="00624151">
        <w:rPr>
          <w:rFonts w:ascii="Times New Roman" w:eastAsiaTheme="minorEastAsia" w:hAnsi="Times New Roman" w:cs="Times New Roman"/>
          <w:lang w:eastAsia="x-none"/>
        </w:rPr>
        <w:t>s</w:t>
      </w:r>
      <w:r w:rsidR="00E459D1">
        <w:rPr>
          <w:rFonts w:ascii="Times New Roman" w:eastAsiaTheme="minorEastAsia" w:hAnsi="Times New Roman" w:cs="Times New Roman"/>
          <w:lang w:eastAsia="x-none"/>
        </w:rPr>
        <w:t xml:space="preserve"> 1/6</w:t>
      </w:r>
      <w:r w:rsidR="00624151">
        <w:rPr>
          <w:rFonts w:ascii="Times New Roman" w:eastAsiaTheme="minorEastAsia" w:hAnsi="Times New Roman" w:cs="Times New Roman"/>
          <w:lang w:eastAsia="x-none"/>
        </w:rPr>
        <w:t xml:space="preserve"> and 1/12</w:t>
      </w:r>
      <w:r w:rsidR="00E459D1">
        <w:rPr>
          <w:rFonts w:ascii="Times New Roman" w:eastAsiaTheme="minorEastAsia" w:hAnsi="Times New Roman" w:cs="Times New Roman"/>
          <w:lang w:eastAsia="x-none"/>
        </w:rPr>
        <w:t>. One way to reduce the decoding complexity of polar code with list 32 at rate 1/6 or 1/12 is to apply the rate</w:t>
      </w:r>
      <w:r w:rsidR="00407F79">
        <w:rPr>
          <w:rFonts w:ascii="Times New Roman" w:eastAsiaTheme="minorEastAsia" w:hAnsi="Times New Roman" w:cs="Times New Roman"/>
          <w:lang w:eastAsia="x-none"/>
        </w:rPr>
        <w:t xml:space="preserve"> 1/3 polar code with repetition, </w:t>
      </w:r>
      <w:r w:rsidR="0024599D">
        <w:rPr>
          <w:rFonts w:ascii="Times New Roman" w:eastAsiaTheme="minorEastAsia" w:hAnsi="Times New Roman" w:cs="Times New Roman"/>
          <w:lang w:eastAsia="x-none"/>
        </w:rPr>
        <w:t xml:space="preserve">but this </w:t>
      </w:r>
      <w:r w:rsidR="00407F79">
        <w:rPr>
          <w:rFonts w:ascii="Times New Roman" w:eastAsiaTheme="minorEastAsia" w:hAnsi="Times New Roman" w:cs="Times New Roman"/>
          <w:lang w:eastAsia="x-none"/>
        </w:rPr>
        <w:t>is</w:t>
      </w:r>
      <w:r w:rsidR="00E670A2">
        <w:rPr>
          <w:rFonts w:ascii="Times New Roman" w:eastAsiaTheme="minorEastAsia" w:hAnsi="Times New Roman" w:cs="Times New Roman"/>
          <w:lang w:eastAsia="x-none"/>
        </w:rPr>
        <w:t xml:space="preserve"> at the cost of performance </w:t>
      </w:r>
      <w:r w:rsidR="0024599D">
        <w:rPr>
          <w:rFonts w:ascii="Times New Roman" w:eastAsiaTheme="minorEastAsia" w:hAnsi="Times New Roman" w:cs="Times New Roman"/>
          <w:lang w:eastAsia="x-none"/>
        </w:rPr>
        <w:t>degradation</w:t>
      </w:r>
      <w:r w:rsidR="00E670A2">
        <w:rPr>
          <w:rFonts w:ascii="Times New Roman" w:eastAsiaTheme="minorEastAsia" w:hAnsi="Times New Roman" w:cs="Times New Roman"/>
          <w:lang w:eastAsia="x-none"/>
        </w:rPr>
        <w:t>.</w:t>
      </w:r>
    </w:p>
    <w:p w14:paraId="701098D4" w14:textId="78DFDEA5" w:rsidR="009A62ED" w:rsidRDefault="009A62ED" w:rsidP="009A62ED">
      <w:pPr>
        <w:pStyle w:val="Caption"/>
        <w:keepNext/>
        <w:jc w:val="center"/>
        <w:rPr>
          <w:rFonts w:cs="Times New Roman"/>
        </w:rPr>
      </w:pPr>
      <w:bookmarkStart w:id="9" w:name="_Ref450834926"/>
      <w:r w:rsidRPr="00F355E0">
        <w:rPr>
          <w:rFonts w:cs="Times New Roman"/>
        </w:rPr>
        <w:t xml:space="preserve">Table </w:t>
      </w:r>
      <w:r w:rsidRPr="00F355E0">
        <w:rPr>
          <w:rFonts w:cs="Times New Roman"/>
        </w:rPr>
        <w:fldChar w:fldCharType="begin"/>
      </w:r>
      <w:r w:rsidRPr="00F355E0">
        <w:rPr>
          <w:rFonts w:cs="Times New Roman"/>
        </w:rPr>
        <w:instrText xml:space="preserve"> SEQ Table \* ARABIC </w:instrText>
      </w:r>
      <w:r w:rsidRPr="00F355E0">
        <w:rPr>
          <w:rFonts w:cs="Times New Roman"/>
        </w:rPr>
        <w:fldChar w:fldCharType="separate"/>
      </w:r>
      <w:r w:rsidR="006F10C2">
        <w:rPr>
          <w:rFonts w:cs="Times New Roman"/>
          <w:noProof/>
        </w:rPr>
        <w:t>3</w:t>
      </w:r>
      <w:r w:rsidRPr="00F355E0">
        <w:rPr>
          <w:rFonts w:cs="Times New Roman"/>
        </w:rPr>
        <w:fldChar w:fldCharType="end"/>
      </w:r>
      <w:bookmarkEnd w:id="9"/>
      <w:r w:rsidRPr="00F355E0">
        <w:rPr>
          <w:rFonts w:cs="Times New Roman"/>
        </w:rPr>
        <w:t>: Dec</w:t>
      </w:r>
      <w:r w:rsidR="00544424">
        <w:rPr>
          <w:rFonts w:cs="Times New Roman"/>
        </w:rPr>
        <w:t>oding complexity comparison of turbo, LDPC, p</w:t>
      </w:r>
      <w:r w:rsidRPr="00F355E0">
        <w:rPr>
          <w:rFonts w:cs="Times New Roman"/>
        </w:rPr>
        <w:t>olar codes</w:t>
      </w:r>
      <w:r w:rsidR="00544424">
        <w:rPr>
          <w:rFonts w:cs="Times New Roman"/>
        </w:rPr>
        <w:t xml:space="preserve"> (unit: operations count)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2209"/>
        <w:gridCol w:w="2407"/>
        <w:gridCol w:w="2408"/>
      </w:tblGrid>
      <w:tr w:rsidR="00384074" w14:paraId="0A49DAF4" w14:textId="77777777" w:rsidTr="00384074">
        <w:tc>
          <w:tcPr>
            <w:tcW w:w="2605" w:type="dxa"/>
          </w:tcPr>
          <w:p w14:paraId="782CBBA4" w14:textId="77777777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</w:p>
        </w:tc>
        <w:tc>
          <w:tcPr>
            <w:tcW w:w="2209" w:type="dxa"/>
          </w:tcPr>
          <w:p w14:paraId="6727701F" w14:textId="7C6B9CB4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R=1/3</w:t>
            </w:r>
          </w:p>
        </w:tc>
        <w:tc>
          <w:tcPr>
            <w:tcW w:w="2407" w:type="dxa"/>
          </w:tcPr>
          <w:p w14:paraId="6F0544AD" w14:textId="4767940F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R=1/6</w:t>
            </w:r>
          </w:p>
        </w:tc>
        <w:tc>
          <w:tcPr>
            <w:tcW w:w="2408" w:type="dxa"/>
          </w:tcPr>
          <w:p w14:paraId="3828A4DF" w14:textId="6BA7E83A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R=1/12</w:t>
            </w:r>
          </w:p>
        </w:tc>
      </w:tr>
      <w:tr w:rsidR="00384074" w14:paraId="48552035" w14:textId="77777777" w:rsidTr="00384074">
        <w:tc>
          <w:tcPr>
            <w:tcW w:w="2605" w:type="dxa"/>
          </w:tcPr>
          <w:p w14:paraId="4E61713F" w14:textId="2384DEAD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Turbo (log-map)</w:t>
            </w:r>
          </w:p>
        </w:tc>
        <w:tc>
          <w:tcPr>
            <w:tcW w:w="2209" w:type="dxa"/>
          </w:tcPr>
          <w:p w14:paraId="0B4256FB" w14:textId="51E11A8A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lang w:eastAsia="x-none"/>
              </w:rPr>
              <w:t>788,928</w:t>
            </w:r>
          </w:p>
        </w:tc>
        <w:tc>
          <w:tcPr>
            <w:tcW w:w="2407" w:type="dxa"/>
          </w:tcPr>
          <w:p w14:paraId="0B0F8D8A" w14:textId="43C3F6FA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lang w:eastAsia="x-none"/>
              </w:rPr>
              <w:t>788,928</w:t>
            </w:r>
          </w:p>
        </w:tc>
        <w:tc>
          <w:tcPr>
            <w:tcW w:w="2408" w:type="dxa"/>
          </w:tcPr>
          <w:p w14:paraId="6EB59D01" w14:textId="4FE69C4D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lang w:eastAsia="x-none"/>
              </w:rPr>
              <w:t>788,928</w:t>
            </w:r>
          </w:p>
        </w:tc>
      </w:tr>
      <w:tr w:rsidR="00384074" w14:paraId="1C13952A" w14:textId="77777777" w:rsidTr="00384074">
        <w:tc>
          <w:tcPr>
            <w:tcW w:w="2605" w:type="dxa"/>
          </w:tcPr>
          <w:p w14:paraId="04C15A03" w14:textId="3B5F5203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lastRenderedPageBreak/>
              <w:t>Turbo (max-log-map)</w:t>
            </w:r>
          </w:p>
        </w:tc>
        <w:tc>
          <w:tcPr>
            <w:tcW w:w="2209" w:type="dxa"/>
          </w:tcPr>
          <w:p w14:paraId="08A6E6E1" w14:textId="5764EB39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b/>
                <w:lang w:eastAsia="x-none"/>
              </w:rPr>
              <w:t>229,824</w:t>
            </w:r>
          </w:p>
        </w:tc>
        <w:tc>
          <w:tcPr>
            <w:tcW w:w="2407" w:type="dxa"/>
          </w:tcPr>
          <w:p w14:paraId="05F40BA6" w14:textId="55A0C857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b/>
                <w:lang w:eastAsia="x-none"/>
              </w:rPr>
              <w:t>229,824</w:t>
            </w:r>
          </w:p>
        </w:tc>
        <w:tc>
          <w:tcPr>
            <w:tcW w:w="2408" w:type="dxa"/>
          </w:tcPr>
          <w:p w14:paraId="7E6FA4D6" w14:textId="14329B42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b/>
                <w:lang w:eastAsia="x-none"/>
              </w:rPr>
              <w:t>229,824</w:t>
            </w:r>
          </w:p>
        </w:tc>
      </w:tr>
      <w:tr w:rsidR="00384074" w14:paraId="330F7A3E" w14:textId="77777777" w:rsidTr="00624151">
        <w:trPr>
          <w:trHeight w:val="408"/>
        </w:trPr>
        <w:tc>
          <w:tcPr>
            <w:tcW w:w="2605" w:type="dxa"/>
          </w:tcPr>
          <w:p w14:paraId="364E23A1" w14:textId="52DA1BA6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LDPC (sum-product)</w:t>
            </w:r>
          </w:p>
        </w:tc>
        <w:tc>
          <w:tcPr>
            <w:tcW w:w="2209" w:type="dxa"/>
          </w:tcPr>
          <w:p w14:paraId="6EB9BA3E" w14:textId="36F71F9C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lang w:eastAsia="x-none"/>
              </w:rPr>
              <w:t>423,360</w:t>
            </w:r>
          </w:p>
        </w:tc>
        <w:tc>
          <w:tcPr>
            <w:tcW w:w="2407" w:type="dxa"/>
          </w:tcPr>
          <w:p w14:paraId="662AC5CC" w14:textId="7263A6F7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lang w:eastAsia="x-none"/>
              </w:rPr>
              <w:t>880,600</w:t>
            </w:r>
          </w:p>
        </w:tc>
        <w:tc>
          <w:tcPr>
            <w:tcW w:w="2408" w:type="dxa"/>
          </w:tcPr>
          <w:p w14:paraId="11F304E5" w14:textId="74095288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lang w:eastAsia="x-none"/>
              </w:rPr>
              <w:t>880,600</w:t>
            </w:r>
          </w:p>
        </w:tc>
      </w:tr>
      <w:tr w:rsidR="00384074" w14:paraId="3B769021" w14:textId="77777777" w:rsidTr="00384074">
        <w:tc>
          <w:tcPr>
            <w:tcW w:w="2605" w:type="dxa"/>
          </w:tcPr>
          <w:p w14:paraId="73D16713" w14:textId="146391FD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LDPC (min-sum)</w:t>
            </w:r>
          </w:p>
        </w:tc>
        <w:tc>
          <w:tcPr>
            <w:tcW w:w="2209" w:type="dxa"/>
          </w:tcPr>
          <w:p w14:paraId="436C39D7" w14:textId="270758A7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b/>
                <w:lang w:eastAsia="x-none"/>
              </w:rPr>
              <w:t>114,240</w:t>
            </w:r>
          </w:p>
        </w:tc>
        <w:tc>
          <w:tcPr>
            <w:tcW w:w="2407" w:type="dxa"/>
          </w:tcPr>
          <w:p w14:paraId="29F3C359" w14:textId="40265419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b/>
                <w:lang w:eastAsia="x-none"/>
              </w:rPr>
              <w:t>241,400</w:t>
            </w:r>
          </w:p>
        </w:tc>
        <w:tc>
          <w:tcPr>
            <w:tcW w:w="2408" w:type="dxa"/>
          </w:tcPr>
          <w:p w14:paraId="079A09CC" w14:textId="19751176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F355E0">
              <w:rPr>
                <w:rFonts w:ascii="Times New Roman" w:eastAsiaTheme="minorEastAsia" w:hAnsi="Times New Roman" w:cs="Times New Roman"/>
                <w:b/>
                <w:lang w:eastAsia="x-none"/>
              </w:rPr>
              <w:t>241,400</w:t>
            </w:r>
          </w:p>
        </w:tc>
      </w:tr>
      <w:tr w:rsidR="00624151" w14:paraId="14950B4B" w14:textId="77777777" w:rsidTr="00384074">
        <w:tc>
          <w:tcPr>
            <w:tcW w:w="2605" w:type="dxa"/>
          </w:tcPr>
          <w:p w14:paraId="37009229" w14:textId="4F7B47AE" w:rsidR="00624151" w:rsidRPr="00384074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Polar L=1 (optimal)</w:t>
            </w:r>
          </w:p>
        </w:tc>
        <w:tc>
          <w:tcPr>
            <w:tcW w:w="2209" w:type="dxa"/>
          </w:tcPr>
          <w:p w14:paraId="2BF3FE65" w14:textId="4779C0BE" w:rsidR="00624151" w:rsidRPr="00F355E0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16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128</w:t>
            </w:r>
          </w:p>
        </w:tc>
        <w:tc>
          <w:tcPr>
            <w:tcW w:w="2407" w:type="dxa"/>
          </w:tcPr>
          <w:p w14:paraId="4A7337D1" w14:textId="35D2CED3" w:rsidR="00624151" w:rsidRPr="00624151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35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840</w:t>
            </w:r>
          </w:p>
        </w:tc>
        <w:tc>
          <w:tcPr>
            <w:tcW w:w="2408" w:type="dxa"/>
          </w:tcPr>
          <w:p w14:paraId="41311F92" w14:textId="491F7642" w:rsidR="00624151" w:rsidRPr="00624151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78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848</w:t>
            </w:r>
          </w:p>
        </w:tc>
      </w:tr>
      <w:tr w:rsidR="00624151" w14:paraId="2EB9BC96" w14:textId="77777777" w:rsidTr="00384074">
        <w:tc>
          <w:tcPr>
            <w:tcW w:w="2605" w:type="dxa"/>
          </w:tcPr>
          <w:p w14:paraId="252B028F" w14:textId="24E40D65" w:rsidR="00624151" w:rsidRPr="00384074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Polar L=4 (optimal)</w:t>
            </w:r>
          </w:p>
        </w:tc>
        <w:tc>
          <w:tcPr>
            <w:tcW w:w="2209" w:type="dxa"/>
          </w:tcPr>
          <w:p w14:paraId="7E0DFEDD" w14:textId="5BE2A365" w:rsidR="00624151" w:rsidRPr="00F355E0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66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560</w:t>
            </w:r>
          </w:p>
        </w:tc>
        <w:tc>
          <w:tcPr>
            <w:tcW w:w="2407" w:type="dxa"/>
          </w:tcPr>
          <w:p w14:paraId="79F75918" w14:textId="6643103D" w:rsidR="00624151" w:rsidRPr="00624151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147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456</w:t>
            </w:r>
          </w:p>
        </w:tc>
        <w:tc>
          <w:tcPr>
            <w:tcW w:w="2408" w:type="dxa"/>
          </w:tcPr>
          <w:p w14:paraId="2121F4D1" w14:textId="57088F27" w:rsidR="00624151" w:rsidRPr="00624151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323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584</w:t>
            </w:r>
          </w:p>
        </w:tc>
      </w:tr>
      <w:tr w:rsidR="00624151" w14:paraId="5AD4ADAC" w14:textId="77777777" w:rsidTr="00384074">
        <w:tc>
          <w:tcPr>
            <w:tcW w:w="2605" w:type="dxa"/>
          </w:tcPr>
          <w:p w14:paraId="28EA5569" w14:textId="20A35361" w:rsidR="00624151" w:rsidRPr="00384074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>
              <w:rPr>
                <w:rFonts w:ascii="Times New Roman" w:eastAsiaTheme="minorEastAsia" w:hAnsi="Times New Roman" w:cs="Times New Roman"/>
                <w:lang w:eastAsia="x-none"/>
              </w:rPr>
              <w:t>Polar L=32 (optimal)</w:t>
            </w:r>
          </w:p>
        </w:tc>
        <w:tc>
          <w:tcPr>
            <w:tcW w:w="2209" w:type="dxa"/>
          </w:tcPr>
          <w:p w14:paraId="40DB6AD8" w14:textId="34C2631E" w:rsidR="00624151" w:rsidRPr="00F355E0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557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056</w:t>
            </w:r>
          </w:p>
        </w:tc>
        <w:tc>
          <w:tcPr>
            <w:tcW w:w="2407" w:type="dxa"/>
          </w:tcPr>
          <w:p w14:paraId="3C9EC82C" w14:textId="25270DA4" w:rsidR="00624151" w:rsidRPr="00624151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228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800</w:t>
            </w:r>
          </w:p>
        </w:tc>
        <w:tc>
          <w:tcPr>
            <w:tcW w:w="2408" w:type="dxa"/>
          </w:tcPr>
          <w:p w14:paraId="32720272" w14:textId="10134974" w:rsidR="00624151" w:rsidRPr="00624151" w:rsidRDefault="00624151" w:rsidP="00624151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686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976</w:t>
            </w:r>
          </w:p>
        </w:tc>
      </w:tr>
      <w:tr w:rsidR="00384074" w14:paraId="2D63C0F3" w14:textId="77777777" w:rsidTr="00384074">
        <w:tc>
          <w:tcPr>
            <w:tcW w:w="2605" w:type="dxa"/>
          </w:tcPr>
          <w:p w14:paraId="4E842498" w14:textId="083AA829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Polar L=1 (sub-optimal)</w:t>
            </w:r>
          </w:p>
        </w:tc>
        <w:tc>
          <w:tcPr>
            <w:tcW w:w="2209" w:type="dxa"/>
          </w:tcPr>
          <w:p w14:paraId="3E7CB68F" w14:textId="2D68C691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608</w:t>
            </w:r>
          </w:p>
        </w:tc>
        <w:tc>
          <w:tcPr>
            <w:tcW w:w="2407" w:type="dxa"/>
          </w:tcPr>
          <w:p w14:paraId="51744F89" w14:textId="7563150D" w:rsidR="00384074" w:rsidRPr="00624151" w:rsidRDefault="00624151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10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240</w:t>
            </w:r>
          </w:p>
        </w:tc>
        <w:tc>
          <w:tcPr>
            <w:tcW w:w="2408" w:type="dxa"/>
          </w:tcPr>
          <w:p w14:paraId="761C0E76" w14:textId="4EF59C6A" w:rsidR="00384074" w:rsidRPr="00624151" w:rsidRDefault="00624151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22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528</w:t>
            </w:r>
          </w:p>
        </w:tc>
      </w:tr>
      <w:tr w:rsidR="00384074" w14:paraId="1DB63ED1" w14:textId="77777777" w:rsidTr="00384074">
        <w:tc>
          <w:tcPr>
            <w:tcW w:w="2605" w:type="dxa"/>
          </w:tcPr>
          <w:p w14:paraId="66EDFC52" w14:textId="0F086E73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Polar L= 4 (sub-optimal)</w:t>
            </w:r>
          </w:p>
        </w:tc>
        <w:tc>
          <w:tcPr>
            <w:tcW w:w="2209" w:type="dxa"/>
          </w:tcPr>
          <w:p w14:paraId="52F5D205" w14:textId="279665D2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20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480</w:t>
            </w:r>
          </w:p>
        </w:tc>
        <w:tc>
          <w:tcPr>
            <w:tcW w:w="2407" w:type="dxa"/>
          </w:tcPr>
          <w:p w14:paraId="3B86E9CD" w14:textId="5102D99C" w:rsidR="00384074" w:rsidRPr="00624151" w:rsidRDefault="00624151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45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056</w:t>
            </w:r>
          </w:p>
        </w:tc>
        <w:tc>
          <w:tcPr>
            <w:tcW w:w="2408" w:type="dxa"/>
          </w:tcPr>
          <w:p w14:paraId="41C42B19" w14:textId="3F7E6DF8" w:rsidR="00384074" w:rsidRPr="00624151" w:rsidRDefault="00624151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98</w:t>
            </w:r>
            <w:r>
              <w:rPr>
                <w:rFonts w:ascii="Times New Roman" w:eastAsiaTheme="minorEastAsia" w:hAnsi="Times New Roman" w:cs="Times New Roman"/>
                <w:lang w:eastAsia="x-none"/>
              </w:rPr>
              <w:t>,</w:t>
            </w:r>
            <w:r w:rsidRPr="00624151">
              <w:rPr>
                <w:rFonts w:ascii="Times New Roman" w:eastAsiaTheme="minorEastAsia" w:hAnsi="Times New Roman" w:cs="Times New Roman"/>
                <w:lang w:eastAsia="x-none"/>
              </w:rPr>
              <w:t>304</w:t>
            </w:r>
          </w:p>
        </w:tc>
      </w:tr>
      <w:tr w:rsidR="00384074" w14:paraId="118D7FC6" w14:textId="77777777" w:rsidTr="00384074">
        <w:tc>
          <w:tcPr>
            <w:tcW w:w="2605" w:type="dxa"/>
          </w:tcPr>
          <w:p w14:paraId="73949E81" w14:textId="5181EF38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lang w:eastAsia="x-none"/>
              </w:rPr>
              <w:t>Polar L=32 (sub-optimal)</w:t>
            </w:r>
          </w:p>
        </w:tc>
        <w:tc>
          <w:tcPr>
            <w:tcW w:w="2209" w:type="dxa"/>
          </w:tcPr>
          <w:p w14:paraId="2791BF1D" w14:textId="6A95B96F" w:rsidR="00384074" w:rsidRPr="00384074" w:rsidRDefault="00384074" w:rsidP="00384074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384074">
              <w:rPr>
                <w:rFonts w:ascii="Times New Roman" w:eastAsiaTheme="minorEastAsia" w:hAnsi="Times New Roman" w:cs="Times New Roman"/>
                <w:b/>
                <w:lang w:eastAsia="x-none"/>
              </w:rPr>
              <w:t>188,416</w:t>
            </w:r>
          </w:p>
        </w:tc>
        <w:tc>
          <w:tcPr>
            <w:tcW w:w="2407" w:type="dxa"/>
          </w:tcPr>
          <w:p w14:paraId="1D5D85F1" w14:textId="505B135E" w:rsidR="00384074" w:rsidRPr="00624151" w:rsidRDefault="00624151" w:rsidP="00384074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b/>
                <w:lang w:eastAsia="x-none"/>
              </w:rPr>
              <w:t>409,600</w:t>
            </w:r>
          </w:p>
        </w:tc>
        <w:tc>
          <w:tcPr>
            <w:tcW w:w="2408" w:type="dxa"/>
          </w:tcPr>
          <w:p w14:paraId="27E83031" w14:textId="160E9965" w:rsidR="00384074" w:rsidRPr="00624151" w:rsidRDefault="00624151" w:rsidP="00384074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624151">
              <w:rPr>
                <w:rFonts w:ascii="Times New Roman" w:eastAsiaTheme="minorEastAsia" w:hAnsi="Times New Roman" w:cs="Times New Roman"/>
                <w:b/>
                <w:lang w:eastAsia="x-none"/>
              </w:rPr>
              <w:t>884,736</w:t>
            </w:r>
          </w:p>
        </w:tc>
      </w:tr>
    </w:tbl>
    <w:p w14:paraId="03A8AA22" w14:textId="77777777" w:rsidR="001C06F7" w:rsidRDefault="001C06F7" w:rsidP="00E6103F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78F88D2C" w14:textId="235C029C" w:rsidR="00284B3A" w:rsidRPr="00284B3A" w:rsidRDefault="001C06F7" w:rsidP="00E6103F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Taking into account both </w:t>
      </w:r>
      <w:r w:rsidR="00284B3A">
        <w:rPr>
          <w:rFonts w:ascii="Times New Roman" w:eastAsiaTheme="minorEastAsia" w:hAnsi="Times New Roman" w:cs="Times New Roman"/>
          <w:lang w:eastAsia="x-none"/>
        </w:rPr>
        <w:t>BLER performance and decoding complexity, we propose to co</w:t>
      </w:r>
      <w:r w:rsidR="009B30CF">
        <w:rPr>
          <w:rFonts w:ascii="Times New Roman" w:eastAsiaTheme="minorEastAsia" w:hAnsi="Times New Roman" w:cs="Times New Roman"/>
          <w:lang w:eastAsia="x-none"/>
        </w:rPr>
        <w:t>nsider polar code with list between 4 and</w:t>
      </w:r>
      <w:r w:rsidR="00284B3A">
        <w:rPr>
          <w:rFonts w:ascii="Times New Roman" w:eastAsiaTheme="minorEastAsia" w:hAnsi="Times New Roman" w:cs="Times New Roman"/>
          <w:lang w:eastAsia="x-none"/>
        </w:rPr>
        <w:t xml:space="preserve"> 32 </w:t>
      </w:r>
      <w:r w:rsidR="006E6C44">
        <w:rPr>
          <w:rFonts w:ascii="Times New Roman" w:eastAsiaTheme="minorEastAsia" w:hAnsi="Times New Roman" w:cs="Times New Roman"/>
          <w:lang w:eastAsia="x-none"/>
        </w:rPr>
        <w:t xml:space="preserve">as a candidate channel code </w:t>
      </w:r>
      <w:r w:rsidR="00284B3A">
        <w:rPr>
          <w:rFonts w:ascii="Times New Roman" w:eastAsiaTheme="minorEastAsia" w:hAnsi="Times New Roman" w:cs="Times New Roman"/>
          <w:lang w:eastAsia="x-none"/>
        </w:rPr>
        <w:t xml:space="preserve">for URLLC and </w:t>
      </w:r>
      <w:proofErr w:type="spellStart"/>
      <w:r w:rsidR="00284B3A">
        <w:rPr>
          <w:rFonts w:ascii="Times New Roman" w:eastAsiaTheme="minorEastAsia" w:hAnsi="Times New Roman" w:cs="Times New Roman"/>
          <w:lang w:eastAsia="x-none"/>
        </w:rPr>
        <w:t>mMTC</w:t>
      </w:r>
      <w:proofErr w:type="spellEnd"/>
      <w:r w:rsidR="00284B3A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04C765C8" w14:textId="436635C8" w:rsidR="00D413F1" w:rsidRDefault="006E2EB4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284B3A">
        <w:rPr>
          <w:rFonts w:ascii="Times New Roman" w:hAnsi="Times New Roman" w:cs="Times New Roman"/>
          <w:b/>
          <w:i/>
          <w:u w:val="single"/>
        </w:rPr>
        <w:t>:</w:t>
      </w:r>
      <w:r w:rsidR="008A307B"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6E6C44">
        <w:rPr>
          <w:rFonts w:ascii="Times New Roman" w:hAnsi="Times New Roman" w:cs="Times New Roman"/>
          <w:i/>
          <w:lang w:val="en-GB"/>
        </w:rPr>
        <w:t>Taking into account</w:t>
      </w:r>
      <w:r w:rsidR="00764A85">
        <w:rPr>
          <w:rFonts w:ascii="Times New Roman" w:hAnsi="Times New Roman" w:cs="Times New Roman"/>
          <w:i/>
          <w:lang w:val="en-GB"/>
        </w:rPr>
        <w:t xml:space="preserve"> BLER performance and decoding complexity, </w:t>
      </w:r>
      <w:r w:rsidR="00284B3A">
        <w:rPr>
          <w:rFonts w:ascii="Times New Roman" w:hAnsi="Times New Roman" w:cs="Times New Roman"/>
          <w:i/>
          <w:lang w:val="en-GB"/>
        </w:rPr>
        <w:t xml:space="preserve">polar code with list </w:t>
      </w:r>
      <w:r w:rsidR="009B30CF">
        <w:rPr>
          <w:rFonts w:ascii="Times New Roman" w:hAnsi="Times New Roman" w:cs="Times New Roman"/>
          <w:i/>
          <w:lang w:val="en-GB"/>
        </w:rPr>
        <w:t>between 4 and</w:t>
      </w:r>
      <w:r w:rsidR="00284B3A">
        <w:rPr>
          <w:rFonts w:ascii="Times New Roman" w:hAnsi="Times New Roman" w:cs="Times New Roman"/>
          <w:i/>
          <w:lang w:val="en-GB"/>
        </w:rPr>
        <w:t xml:space="preserve"> 32 </w:t>
      </w:r>
      <w:r w:rsidR="00764A85">
        <w:rPr>
          <w:rFonts w:ascii="Times New Roman" w:hAnsi="Times New Roman" w:cs="Times New Roman"/>
          <w:i/>
          <w:lang w:val="en-GB"/>
        </w:rPr>
        <w:t xml:space="preserve">could be considered as a candidate channel code for URLLC and </w:t>
      </w:r>
      <w:proofErr w:type="spellStart"/>
      <w:r w:rsidR="00764A85">
        <w:rPr>
          <w:rFonts w:ascii="Times New Roman" w:hAnsi="Times New Roman" w:cs="Times New Roman"/>
          <w:i/>
          <w:lang w:val="en-GB"/>
        </w:rPr>
        <w:t>mMTC</w:t>
      </w:r>
      <w:proofErr w:type="spellEnd"/>
      <w:r w:rsidR="00764A85">
        <w:rPr>
          <w:rFonts w:ascii="Times New Roman" w:hAnsi="Times New Roman" w:cs="Times New Roman"/>
          <w:i/>
          <w:lang w:val="en-GB"/>
        </w:rPr>
        <w:t>.</w:t>
      </w:r>
      <w:r w:rsidR="00284B3A">
        <w:rPr>
          <w:rFonts w:ascii="Times New Roman" w:hAnsi="Times New Roman" w:cs="Times New Roman"/>
          <w:i/>
          <w:lang w:val="en-GB"/>
        </w:rPr>
        <w:t xml:space="preserve"> </w:t>
      </w:r>
      <w:r w:rsidR="00D413F1">
        <w:rPr>
          <w:rFonts w:ascii="Times New Roman" w:hAnsi="Times New Roman" w:cs="Times New Roman"/>
          <w:lang w:val="en-GB"/>
        </w:rPr>
        <w:tab/>
      </w:r>
    </w:p>
    <w:p w14:paraId="095599AD" w14:textId="77777777" w:rsidR="00E670A2" w:rsidRDefault="00E670A2" w:rsidP="00D413F1">
      <w:pPr>
        <w:jc w:val="both"/>
        <w:rPr>
          <w:rFonts w:ascii="Times New Roman" w:hAnsi="Times New Roman" w:cs="Times New Roman"/>
          <w:lang w:val="en-GB"/>
        </w:rPr>
      </w:pP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2A51A73D" w:rsidR="00155C30" w:rsidRDefault="002B0536" w:rsidP="00322CD3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3822CC" w:rsidRPr="00F355E0">
        <w:rPr>
          <w:rFonts w:ascii="Times New Roman" w:hAnsi="Times New Roman" w:cs="Times New Roman"/>
        </w:rPr>
        <w:t xml:space="preserve">discussed </w:t>
      </w:r>
      <w:r w:rsidR="00AD1883" w:rsidRPr="00F355E0">
        <w:rPr>
          <w:rFonts w:ascii="Times New Roman" w:hAnsi="Times New Roman" w:cs="Times New Roman"/>
        </w:rPr>
        <w:t xml:space="preserve">various coding schemes </w:t>
      </w:r>
      <w:r w:rsidR="00987D2F" w:rsidRPr="00F355E0">
        <w:rPr>
          <w:rFonts w:ascii="Times New Roman" w:hAnsi="Times New Roman" w:cs="Times New Roman"/>
        </w:rPr>
        <w:t xml:space="preserve">for </w:t>
      </w:r>
      <w:r w:rsidR="000B5F23" w:rsidRPr="00F355E0">
        <w:rPr>
          <w:rFonts w:ascii="Times New Roman" w:hAnsi="Times New Roman" w:cs="Times New Roman"/>
        </w:rPr>
        <w:t xml:space="preserve">URLLC and </w:t>
      </w:r>
      <w:proofErr w:type="spellStart"/>
      <w:r w:rsidR="000B5F23" w:rsidRPr="00F355E0">
        <w:rPr>
          <w:rFonts w:ascii="Times New Roman" w:hAnsi="Times New Roman" w:cs="Times New Roman"/>
        </w:rPr>
        <w:t>mMTC</w:t>
      </w:r>
      <w:proofErr w:type="spellEnd"/>
      <w:r w:rsidR="00AD1883" w:rsidRPr="00F355E0">
        <w:rPr>
          <w:rFonts w:ascii="Times New Roman" w:hAnsi="Times New Roman" w:cs="Times New Roman"/>
        </w:rPr>
        <w:t xml:space="preserve">, </w:t>
      </w:r>
      <w:r w:rsidR="00355CCB">
        <w:rPr>
          <w:rFonts w:ascii="Times New Roman" w:hAnsi="Times New Roman" w:cs="Times New Roman"/>
        </w:rPr>
        <w:t xml:space="preserve">and </w:t>
      </w:r>
      <w:r w:rsidR="00AD1883" w:rsidRPr="00F355E0">
        <w:rPr>
          <w:rFonts w:ascii="Times New Roman" w:hAnsi="Times New Roman" w:cs="Times New Roman"/>
        </w:rPr>
        <w:t>compared their performance and complexity</w:t>
      </w:r>
      <w:r w:rsidR="008A307B" w:rsidRPr="00F355E0">
        <w:rPr>
          <w:rFonts w:ascii="Times New Roman" w:hAnsi="Times New Roman" w:cs="Times New Roman"/>
          <w:lang w:val="en-GB"/>
        </w:rPr>
        <w:t>. Our simulation results show that</w:t>
      </w:r>
      <w:r w:rsidR="003822CC" w:rsidRPr="00F355E0">
        <w:rPr>
          <w:rFonts w:ascii="Times New Roman" w:hAnsi="Times New Roman" w:cs="Times New Roman"/>
          <w:lang w:val="en-GB"/>
        </w:rPr>
        <w:t>:</w:t>
      </w:r>
      <w:r w:rsidRPr="00F355E0">
        <w:rPr>
          <w:rFonts w:ascii="Times New Roman" w:hAnsi="Times New Roman" w:cs="Times New Roman"/>
        </w:rPr>
        <w:t xml:space="preserve"> </w:t>
      </w:r>
    </w:p>
    <w:p w14:paraId="6F13B314" w14:textId="77777777" w:rsidR="00E670A2" w:rsidRPr="00582916" w:rsidRDefault="00E670A2" w:rsidP="00E670A2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>Observation 1: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small information block length with coding rate 1/3, LDPC code and polar code with list 1 do not perform as well as turbo code. Polar code with list 32 outperforms turbo code in most cases, and polar code with list 4 has similar performance as turbo code. </w:t>
      </w:r>
    </w:p>
    <w:p w14:paraId="1E8C5996" w14:textId="77777777" w:rsidR="00E670A2" w:rsidRDefault="00E670A2" w:rsidP="00E670A2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small information block length with coding rates 1/6 and 1/12, LDPC code and polar code with list 1 do not perform as well as turbo code. Polar code with list 32 and list 4 outperforms turbo code. </w:t>
      </w:r>
    </w:p>
    <w:p w14:paraId="616FBA24" w14:textId="1644F3FD" w:rsidR="000E01CF" w:rsidRPr="000E01CF" w:rsidRDefault="000E01CF" w:rsidP="00322CD3">
      <w:pPr>
        <w:jc w:val="both"/>
        <w:rPr>
          <w:rFonts w:ascii="Times New Roman" w:hAnsi="Times New Roman" w:cs="Times New Roman"/>
          <w:lang w:eastAsia="x-none"/>
        </w:rPr>
      </w:pPr>
      <w:r w:rsidRPr="000E01CF">
        <w:rPr>
          <w:rFonts w:ascii="Times New Roman" w:hAnsi="Times New Roman" w:cs="Times New Roman"/>
        </w:rPr>
        <w:t xml:space="preserve">Hence, we have the following proposal: </w:t>
      </w:r>
    </w:p>
    <w:p w14:paraId="3BC8C0A5" w14:textId="3D57042E" w:rsidR="00E670A2" w:rsidRDefault="00E670A2" w:rsidP="00E670A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</w:t>
      </w:r>
      <w:r w:rsidR="006E2EB4">
        <w:rPr>
          <w:rFonts w:ascii="Times New Roman" w:hAnsi="Times New Roman" w:cs="Times New Roman"/>
          <w:b/>
          <w:i/>
          <w:u w:val="single"/>
        </w:rPr>
        <w:t>roposal</w:t>
      </w:r>
      <w:r>
        <w:rPr>
          <w:rFonts w:ascii="Times New Roman" w:hAnsi="Times New Roman" w:cs="Times New Roman"/>
          <w:b/>
          <w:i/>
          <w:u w:val="single"/>
        </w:rPr>
        <w:t>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Taking into account BLER performance and decoding complexity, polar code with list between 4 and 32 could be considered as a candidate channel code for URLLC and </w:t>
      </w:r>
      <w:proofErr w:type="spellStart"/>
      <w:r>
        <w:rPr>
          <w:rFonts w:ascii="Times New Roman" w:hAnsi="Times New Roman" w:cs="Times New Roman"/>
          <w:i/>
          <w:lang w:val="en-GB"/>
        </w:rPr>
        <w:t>mMTC</w:t>
      </w:r>
      <w:proofErr w:type="spellEnd"/>
      <w:r>
        <w:rPr>
          <w:rFonts w:ascii="Times New Roman" w:hAnsi="Times New Roman" w:cs="Times New Roman"/>
          <w:i/>
          <w:lang w:val="en-GB"/>
        </w:rPr>
        <w:t xml:space="preserve">. </w:t>
      </w:r>
      <w:r>
        <w:rPr>
          <w:rFonts w:ascii="Times New Roman" w:hAnsi="Times New Roman" w:cs="Times New Roman"/>
          <w:lang w:val="en-GB"/>
        </w:rPr>
        <w:tab/>
      </w:r>
    </w:p>
    <w:p w14:paraId="7870ACAA" w14:textId="77777777" w:rsidR="000E01CF" w:rsidRPr="00A73E48" w:rsidRDefault="000E01CF" w:rsidP="00A73E48">
      <w:pPr>
        <w:jc w:val="both"/>
        <w:rPr>
          <w:rFonts w:ascii="Times New Roman" w:hAnsi="Times New Roman" w:cs="Times New Roman"/>
          <w:i/>
          <w:lang w:val="en-GB"/>
        </w:rPr>
      </w:pP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4472010C" w14:textId="6804446C" w:rsidR="00C040B0" w:rsidRDefault="00C040B0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50919508"/>
      <w:bookmarkStart w:id="11" w:name="_Ref450134909"/>
      <w:bookmarkStart w:id="12" w:name="_Ref450134515"/>
      <w:bookmarkStart w:id="13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 xml:space="preserve">Meeting #84bis, Busan, Korea, </w:t>
      </w:r>
      <w:r w:rsidRPr="005A32D4">
        <w:rPr>
          <w:rFonts w:ascii="Times New Roman" w:hAnsi="Times New Roman" w:cs="Times New Roman"/>
        </w:rPr>
        <w:t>Apr</w:t>
      </w:r>
      <w:r w:rsidR="005A32D4">
        <w:rPr>
          <w:rFonts w:ascii="Times New Roman" w:hAnsi="Times New Roman" w:cs="Times New Roman"/>
        </w:rPr>
        <w:t>.</w:t>
      </w:r>
      <w:r w:rsidRPr="005A32D4">
        <w:rPr>
          <w:rFonts w:ascii="Times New Roman" w:hAnsi="Times New Roman" w:cs="Times New Roman"/>
        </w:rPr>
        <w:t xml:space="preserve"> 2016.</w:t>
      </w:r>
      <w:bookmarkEnd w:id="10"/>
    </w:p>
    <w:p w14:paraId="1765A0CB" w14:textId="222914BE" w:rsidR="00711DB0" w:rsidRPr="00711DB0" w:rsidRDefault="00711DB0" w:rsidP="00711DB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58088153"/>
      <w:r w:rsidRPr="005A32D4">
        <w:rPr>
          <w:rFonts w:ascii="Times New Roman" w:hAnsi="Times New Roman" w:cs="Times New Roman"/>
        </w:rPr>
        <w:t xml:space="preserve">Chairman’s Notes, 3GPP TSG RAN WG1 </w:t>
      </w:r>
      <w:r>
        <w:rPr>
          <w:rFonts w:ascii="Times New Roman" w:hAnsi="Times New Roman" w:cs="Times New Roman"/>
        </w:rPr>
        <w:t>Meeting #85, Nanjing, China, May</w:t>
      </w:r>
      <w:r w:rsidRPr="005A32D4">
        <w:rPr>
          <w:rFonts w:ascii="Times New Roman" w:hAnsi="Times New Roman" w:cs="Times New Roman"/>
        </w:rPr>
        <w:t xml:space="preserve"> 2016.</w:t>
      </w:r>
      <w:bookmarkEnd w:id="14"/>
    </w:p>
    <w:p w14:paraId="614E130A" w14:textId="77777777" w:rsidR="005C4737" w:rsidRDefault="005C4737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5" w:name="_Ref450135018"/>
      <w:bookmarkEnd w:id="11"/>
      <w:r w:rsidRPr="005A32D4">
        <w:rPr>
          <w:rFonts w:ascii="Times New Roman" w:hAnsi="Times New Roman" w:cs="Times New Roman"/>
        </w:rPr>
        <w:t>R1-163757, “WF on channel coding evaluation for 5G new radio,” Apr. 2016.</w:t>
      </w:r>
      <w:bookmarkEnd w:id="12"/>
      <w:bookmarkEnd w:id="15"/>
    </w:p>
    <w:p w14:paraId="326E5351" w14:textId="40C76A34" w:rsidR="00EF5D90" w:rsidRPr="00EF5D90" w:rsidRDefault="00EF5D90" w:rsidP="00EF5D9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56086971"/>
      <w:r>
        <w:rPr>
          <w:rFonts w:ascii="Times New Roman" w:hAnsi="Times New Roman" w:cs="Times New Roman"/>
        </w:rPr>
        <w:t xml:space="preserve">E. </w:t>
      </w:r>
      <w:proofErr w:type="spellStart"/>
      <w:r>
        <w:rPr>
          <w:rFonts w:ascii="Times New Roman" w:hAnsi="Times New Roman" w:cs="Times New Roman"/>
        </w:rPr>
        <w:t>Arikan</w:t>
      </w:r>
      <w:proofErr w:type="spellEnd"/>
      <w:r>
        <w:rPr>
          <w:rFonts w:ascii="Times New Roman" w:hAnsi="Times New Roman" w:cs="Times New Roman"/>
        </w:rPr>
        <w:t>, “Channel polarization: A method for constructing capacity-achieving codes for symmetric binary-input memoryless channels,” IEEE Transactions on Information Theory, vol. 55, July 2009.</w:t>
      </w:r>
      <w:bookmarkEnd w:id="16"/>
    </w:p>
    <w:p w14:paraId="4531643D" w14:textId="5709AE56" w:rsidR="00CB5661" w:rsidRDefault="005C4737" w:rsidP="005C4737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50209947"/>
      <w:r w:rsidRPr="00F355E0">
        <w:rPr>
          <w:rFonts w:ascii="Times New Roman" w:hAnsi="Times New Roman" w:cs="Times New Roman"/>
        </w:rPr>
        <w:t xml:space="preserve">H. </w:t>
      </w:r>
      <w:proofErr w:type="spellStart"/>
      <w:r w:rsidRPr="00F355E0">
        <w:rPr>
          <w:rFonts w:ascii="Times New Roman" w:hAnsi="Times New Roman" w:cs="Times New Roman"/>
        </w:rPr>
        <w:t>Vangala</w:t>
      </w:r>
      <w:proofErr w:type="spellEnd"/>
      <w:r w:rsidRPr="00F355E0">
        <w:rPr>
          <w:rFonts w:ascii="Times New Roman" w:hAnsi="Times New Roman" w:cs="Times New Roman"/>
        </w:rPr>
        <w:t xml:space="preserve">, E. </w:t>
      </w:r>
      <w:proofErr w:type="spellStart"/>
      <w:r w:rsidRPr="00F355E0">
        <w:rPr>
          <w:rFonts w:ascii="Times New Roman" w:hAnsi="Times New Roman" w:cs="Times New Roman"/>
        </w:rPr>
        <w:t>Viterbo</w:t>
      </w:r>
      <w:proofErr w:type="spellEnd"/>
      <w:r w:rsidRPr="00F355E0">
        <w:rPr>
          <w:rFonts w:ascii="Times New Roman" w:hAnsi="Times New Roman" w:cs="Times New Roman"/>
        </w:rPr>
        <w:t xml:space="preserve"> and Y. Hong, “A comparative study of polar code constructions for the AWGN channel,” </w:t>
      </w:r>
      <w:proofErr w:type="spellStart"/>
      <w:r w:rsidRPr="00F355E0">
        <w:rPr>
          <w:rFonts w:ascii="Times New Roman" w:hAnsi="Times New Roman" w:cs="Times New Roman"/>
        </w:rPr>
        <w:t>arXiv</w:t>
      </w:r>
      <w:proofErr w:type="spellEnd"/>
      <w:r w:rsidRPr="00F355E0">
        <w:rPr>
          <w:rFonts w:ascii="Times New Roman" w:hAnsi="Times New Roman" w:cs="Times New Roman"/>
        </w:rPr>
        <w:t>: 1501.02473v1, cs.IT, Jan. 2015.</w:t>
      </w:r>
      <w:bookmarkEnd w:id="17"/>
      <w:r w:rsidRPr="00F355E0">
        <w:rPr>
          <w:rFonts w:ascii="Times New Roman" w:hAnsi="Times New Roman" w:cs="Times New Roman"/>
        </w:rPr>
        <w:t xml:space="preserve"> </w:t>
      </w:r>
    </w:p>
    <w:p w14:paraId="0644B517" w14:textId="0CA8FABC" w:rsidR="009924F9" w:rsidRPr="005D0F2A" w:rsidRDefault="009924F9" w:rsidP="009924F9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8" w:name="_Ref456090991"/>
      <w:r w:rsidRPr="009C1637">
        <w:rPr>
          <w:rFonts w:ascii="Times New Roman" w:hAnsi="Times New Roman"/>
        </w:rPr>
        <w:t>R. Wang and R. Liu, “A novel puncturing scheme for polar codes,” IEEE Communications letters, Dec. 2014.</w:t>
      </w:r>
      <w:bookmarkEnd w:id="18"/>
      <w:r w:rsidRPr="009C1637">
        <w:rPr>
          <w:rFonts w:ascii="Times New Roman" w:hAnsi="Times New Roman"/>
        </w:rPr>
        <w:t xml:space="preserve"> </w:t>
      </w:r>
    </w:p>
    <w:p w14:paraId="55993D5F" w14:textId="12CD94AC" w:rsidR="005D0F2A" w:rsidRPr="006F10C2" w:rsidRDefault="006F10C2" w:rsidP="009924F9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9" w:name="_Ref456887372"/>
      <w:r>
        <w:rPr>
          <w:rFonts w:ascii="Times New Roman" w:hAnsi="Times New Roman"/>
        </w:rPr>
        <w:lastRenderedPageBreak/>
        <w:t>R1-167566</w:t>
      </w:r>
      <w:r w:rsidR="005D0F2A" w:rsidRPr="006F10C2">
        <w:rPr>
          <w:rFonts w:ascii="Times New Roman" w:hAnsi="Times New Roman"/>
        </w:rPr>
        <w:t>, “</w:t>
      </w:r>
      <w:r>
        <w:rPr>
          <w:rFonts w:ascii="Times New Roman" w:hAnsi="Times New Roman"/>
        </w:rPr>
        <w:t>Performance evaluation of puncturing schemes</w:t>
      </w:r>
      <w:r w:rsidR="005D0F2A" w:rsidRPr="006F10C2">
        <w:rPr>
          <w:rFonts w:ascii="Times New Roman" w:hAnsi="Times New Roman"/>
        </w:rPr>
        <w:t xml:space="preserve"> for polar codes,” Aug. 2016.</w:t>
      </w:r>
      <w:bookmarkEnd w:id="19"/>
    </w:p>
    <w:p w14:paraId="3CE16390" w14:textId="2DB56288" w:rsidR="004B2166" w:rsidRPr="005A32D4" w:rsidRDefault="004B2166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0" w:name="_Ref447039410"/>
      <w:bookmarkStart w:id="21" w:name="_Ref450645795"/>
      <w:r w:rsidRPr="005A32D4">
        <w:rPr>
          <w:rFonts w:ascii="Times New Roman" w:hAnsi="Times New Roman" w:cs="Times New Roman"/>
        </w:rPr>
        <w:t xml:space="preserve">IEEE </w:t>
      </w:r>
      <w:proofErr w:type="spellStart"/>
      <w:proofErr w:type="gramStart"/>
      <w:r w:rsidRPr="005A32D4">
        <w:rPr>
          <w:rFonts w:ascii="Times New Roman" w:hAnsi="Times New Roman" w:cs="Times New Roman"/>
        </w:rPr>
        <w:t>Std</w:t>
      </w:r>
      <w:proofErr w:type="spellEnd"/>
      <w:proofErr w:type="gramEnd"/>
      <w:r w:rsidRPr="005A32D4">
        <w:rPr>
          <w:rFonts w:ascii="Times New Roman" w:hAnsi="Times New Roman" w:cs="Times New Roman"/>
        </w:rPr>
        <w:t xml:space="preserve"> 802.11™-2012, "Wireless LAN Medium Access Control (MAC) and Physical Layer (PHY) Specifications"</w:t>
      </w:r>
      <w:bookmarkEnd w:id="20"/>
      <w:r w:rsidRPr="005A32D4">
        <w:rPr>
          <w:rFonts w:ascii="Times New Roman" w:hAnsi="Times New Roman" w:cs="Times New Roman"/>
        </w:rPr>
        <w:t>.</w:t>
      </w:r>
      <w:bookmarkEnd w:id="21"/>
      <w:r w:rsidRPr="005A32D4">
        <w:rPr>
          <w:rFonts w:ascii="Times New Roman" w:hAnsi="Times New Roman" w:cs="Times New Roman"/>
        </w:rPr>
        <w:t xml:space="preserve"> </w:t>
      </w:r>
    </w:p>
    <w:p w14:paraId="108A08BF" w14:textId="60B685BB" w:rsidR="00AF641C" w:rsidRDefault="004B2166" w:rsidP="00AF641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2" w:name="_Ref450648584"/>
      <w:r w:rsidRPr="00F355E0">
        <w:rPr>
          <w:rFonts w:ascii="Times New Roman" w:hAnsi="Times New Roman" w:cs="Times New Roman"/>
        </w:rPr>
        <w:t>3GPP TS 36.212 v13.1.0, “E-UTRA multiplexing and channel coding.”</w:t>
      </w:r>
      <w:r w:rsidR="00811BB4" w:rsidRPr="00F355E0">
        <w:rPr>
          <w:rFonts w:ascii="Times New Roman" w:hAnsi="Times New Roman" w:cs="Times New Roman"/>
        </w:rPr>
        <w:t xml:space="preserve"> Mar. 2006.</w:t>
      </w:r>
      <w:bookmarkEnd w:id="13"/>
      <w:bookmarkEnd w:id="22"/>
    </w:p>
    <w:p w14:paraId="1EF2B372" w14:textId="77777777" w:rsidR="00A97052" w:rsidRPr="00A97052" w:rsidRDefault="00A97052" w:rsidP="00A97052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3" w:name="_Ref450573139"/>
      <w:r w:rsidRPr="00A97052">
        <w:rPr>
          <w:rFonts w:ascii="Times New Roman" w:hAnsi="Times New Roman" w:cs="Times New Roman"/>
        </w:rPr>
        <w:t>R1-060874, “Complexity comparison of LDPC codes and Turbo codes,” Mar. 2006.</w:t>
      </w:r>
      <w:bookmarkEnd w:id="23"/>
      <w:r w:rsidRPr="00A97052">
        <w:rPr>
          <w:rFonts w:ascii="Times New Roman" w:hAnsi="Times New Roman" w:cs="Times New Roman"/>
        </w:rPr>
        <w:t xml:space="preserve"> </w:t>
      </w:r>
    </w:p>
    <w:p w14:paraId="0012ABB5" w14:textId="41D98814" w:rsidR="00A97052" w:rsidRDefault="00A97052" w:rsidP="00AF641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4" w:name="_Ref457381091"/>
      <w:r>
        <w:rPr>
          <w:rFonts w:ascii="Times New Roman" w:hAnsi="Times New Roman" w:cs="Times New Roman"/>
        </w:rPr>
        <w:t>R1-164182, “Comparison of coding schemes for NR,” May 2016.</w:t>
      </w:r>
      <w:bookmarkEnd w:id="24"/>
      <w:r>
        <w:rPr>
          <w:rFonts w:ascii="Times New Roman" w:hAnsi="Times New Roman" w:cs="Times New Roman"/>
        </w:rPr>
        <w:t xml:space="preserve"> </w:t>
      </w:r>
    </w:p>
    <w:p w14:paraId="4711EF21" w14:textId="5DD05658" w:rsidR="006766BE" w:rsidRPr="006F10C2" w:rsidRDefault="006F10C2" w:rsidP="00AF641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25" w:name="_Ref456888234"/>
      <w:r>
        <w:rPr>
          <w:rFonts w:ascii="Times New Roman" w:hAnsi="Times New Roman" w:cs="Times New Roman"/>
        </w:rPr>
        <w:t>R1-167567</w:t>
      </w:r>
      <w:r w:rsidR="006766BE" w:rsidRPr="006F10C2">
        <w:rPr>
          <w:rFonts w:ascii="Times New Roman" w:hAnsi="Times New Roman" w:cs="Times New Roman"/>
        </w:rPr>
        <w:t>, “Comple</w:t>
      </w:r>
      <w:r>
        <w:rPr>
          <w:rFonts w:ascii="Times New Roman" w:hAnsi="Times New Roman" w:cs="Times New Roman"/>
        </w:rPr>
        <w:t>xity comparison of channel coding candidates</w:t>
      </w:r>
      <w:r w:rsidR="006766BE" w:rsidRPr="006F10C2">
        <w:rPr>
          <w:rFonts w:ascii="Times New Roman" w:hAnsi="Times New Roman" w:cs="Times New Roman"/>
        </w:rPr>
        <w:t>,” Aug. 2016.</w:t>
      </w:r>
      <w:bookmarkEnd w:id="25"/>
      <w:r w:rsidR="006766BE" w:rsidRPr="006F10C2">
        <w:rPr>
          <w:rFonts w:ascii="Times New Roman" w:hAnsi="Times New Roman" w:cs="Times New Roman"/>
        </w:rPr>
        <w:t xml:space="preserve"> </w:t>
      </w:r>
    </w:p>
    <w:p w14:paraId="3D163496" w14:textId="77777777" w:rsidR="001B2DA1" w:rsidRDefault="001B2DA1" w:rsidP="001B2DA1">
      <w:pPr>
        <w:spacing w:before="120"/>
        <w:jc w:val="both"/>
        <w:rPr>
          <w:rFonts w:ascii="Times New Roman" w:hAnsi="Times New Roman" w:cs="Times New Roman"/>
        </w:rPr>
      </w:pPr>
    </w:p>
    <w:p w14:paraId="76C5D1CF" w14:textId="783C96F4" w:rsidR="001B2DA1" w:rsidRPr="0084372F" w:rsidRDefault="001B2DA1" w:rsidP="001B2DA1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84372F">
        <w:rPr>
          <w:rFonts w:ascii="Times New Roman" w:hAnsi="Times New Roman"/>
          <w:lang w:val="en-US"/>
        </w:rPr>
        <w:t>Appendix</w:t>
      </w:r>
      <w:r w:rsidR="00FA2FD4">
        <w:rPr>
          <w:rFonts w:ascii="Times New Roman" w:hAnsi="Times New Roman"/>
          <w:lang w:val="en-US"/>
        </w:rPr>
        <w:t xml:space="preserve"> A</w:t>
      </w:r>
      <w:r w:rsidRPr="0084372F">
        <w:rPr>
          <w:rFonts w:ascii="Times New Roman" w:hAnsi="Times New Roman"/>
          <w:lang w:val="en-US"/>
        </w:rPr>
        <w:t xml:space="preserve">: </w:t>
      </w:r>
      <w:r w:rsidRPr="00F355E0">
        <w:rPr>
          <w:rFonts w:ascii="Times New Roman" w:hAnsi="Times New Roman"/>
        </w:rPr>
        <w:t xml:space="preserve">Evaluation Assumptions for Channel Coding for URLLC and </w:t>
      </w:r>
      <w:proofErr w:type="spellStart"/>
      <w:r w:rsidRPr="00F355E0">
        <w:rPr>
          <w:rFonts w:ascii="Times New Roman" w:hAnsi="Times New Roman"/>
        </w:rPr>
        <w:t>mMTC</w:t>
      </w:r>
      <w:proofErr w:type="spellEnd"/>
    </w:p>
    <w:p w14:paraId="5298F03B" w14:textId="77777777" w:rsidR="002F2992" w:rsidRPr="00F355E0" w:rsidRDefault="002F2992" w:rsidP="002F2992">
      <w:pPr>
        <w:pStyle w:val="Caption"/>
        <w:keepNext/>
        <w:jc w:val="center"/>
        <w:rPr>
          <w:rFonts w:cs="Times New Roman"/>
        </w:rPr>
      </w:pPr>
      <w:bookmarkStart w:id="26" w:name="_Ref450834496"/>
      <w:r w:rsidRPr="00F355E0">
        <w:rPr>
          <w:rFonts w:cs="Times New Roman"/>
        </w:rPr>
        <w:t xml:space="preserve">Table </w:t>
      </w:r>
      <w:r w:rsidRPr="00F355E0">
        <w:rPr>
          <w:rFonts w:cs="Times New Roman"/>
        </w:rPr>
        <w:fldChar w:fldCharType="begin"/>
      </w:r>
      <w:r w:rsidRPr="00F355E0">
        <w:rPr>
          <w:rFonts w:cs="Times New Roman"/>
        </w:rPr>
        <w:instrText xml:space="preserve"> SEQ Table \* ARABIC </w:instrText>
      </w:r>
      <w:r w:rsidRPr="00F355E0">
        <w:rPr>
          <w:rFonts w:cs="Times New Roman"/>
        </w:rPr>
        <w:fldChar w:fldCharType="separate"/>
      </w:r>
      <w:r w:rsidR="006F10C2">
        <w:rPr>
          <w:rFonts w:cs="Times New Roman"/>
          <w:noProof/>
        </w:rPr>
        <w:t>4</w:t>
      </w:r>
      <w:r w:rsidRPr="00F355E0">
        <w:rPr>
          <w:rFonts w:cs="Times New Roman"/>
        </w:rPr>
        <w:fldChar w:fldCharType="end"/>
      </w:r>
      <w:bookmarkEnd w:id="26"/>
      <w:r w:rsidRPr="00F355E0">
        <w:rPr>
          <w:rFonts w:cs="Times New Roman"/>
        </w:rPr>
        <w:t xml:space="preserve">: Simulation assumptions for URLLC and </w:t>
      </w:r>
      <w:proofErr w:type="spellStart"/>
      <w:r w:rsidRPr="00F355E0">
        <w:rPr>
          <w:rFonts w:cs="Times New Roman"/>
        </w:rPr>
        <w:t>mMTC</w:t>
      </w:r>
      <w:proofErr w:type="spellEnd"/>
      <w:r w:rsidRPr="00F355E0">
        <w:rPr>
          <w:rFonts w:cs="Times New Roman"/>
        </w:rPr>
        <w:t xml:space="preserve"> </w:t>
      </w:r>
      <w:r w:rsidRPr="00F355E0">
        <w:rPr>
          <w:rFonts w:cs="Times New Roman"/>
        </w:rPr>
        <w:fldChar w:fldCharType="begin"/>
      </w:r>
      <w:r w:rsidRPr="00F355E0">
        <w:rPr>
          <w:rFonts w:cs="Times New Roman"/>
        </w:rPr>
        <w:instrText xml:space="preserve"> REF _Ref450135018 \n \h  \* MERGEFORMAT </w:instrText>
      </w:r>
      <w:r w:rsidRPr="00F355E0">
        <w:rPr>
          <w:rFonts w:cs="Times New Roman"/>
        </w:rPr>
      </w:r>
      <w:r w:rsidRPr="00F355E0">
        <w:rPr>
          <w:rFonts w:cs="Times New Roman"/>
        </w:rPr>
        <w:fldChar w:fldCharType="separate"/>
      </w:r>
      <w:r w:rsidR="006F10C2">
        <w:rPr>
          <w:rFonts w:cs="Times New Roman"/>
        </w:rPr>
        <w:t>[3]</w:t>
      </w:r>
      <w:r w:rsidRPr="00F355E0">
        <w:rPr>
          <w:rFonts w:cs="Times New Roma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3"/>
        <w:gridCol w:w="1590"/>
        <w:gridCol w:w="1670"/>
        <w:gridCol w:w="1790"/>
        <w:gridCol w:w="1596"/>
      </w:tblGrid>
      <w:tr w:rsidR="002F2992" w:rsidRPr="00F355E0" w14:paraId="2F2EC833" w14:textId="77777777" w:rsidTr="005D0F2A">
        <w:tc>
          <w:tcPr>
            <w:tcW w:w="3415" w:type="dxa"/>
          </w:tcPr>
          <w:p w14:paraId="5044E731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Channel</w:t>
            </w:r>
          </w:p>
        </w:tc>
        <w:tc>
          <w:tcPr>
            <w:tcW w:w="6214" w:type="dxa"/>
            <w:gridSpan w:val="4"/>
          </w:tcPr>
          <w:p w14:paraId="7E6621E2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AWGN</w:t>
            </w:r>
          </w:p>
        </w:tc>
      </w:tr>
      <w:tr w:rsidR="002F2992" w:rsidRPr="00F355E0" w14:paraId="7DB2906A" w14:textId="77777777" w:rsidTr="005D0F2A">
        <w:tc>
          <w:tcPr>
            <w:tcW w:w="3415" w:type="dxa"/>
          </w:tcPr>
          <w:p w14:paraId="30C311F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Modulation</w:t>
            </w:r>
          </w:p>
        </w:tc>
        <w:tc>
          <w:tcPr>
            <w:tcW w:w="6214" w:type="dxa"/>
            <w:gridSpan w:val="4"/>
          </w:tcPr>
          <w:p w14:paraId="4695D8FF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QPSK, 16QAM</w:t>
            </w:r>
          </w:p>
        </w:tc>
      </w:tr>
      <w:tr w:rsidR="002F2992" w:rsidRPr="00F355E0" w14:paraId="171F0C89" w14:textId="77777777" w:rsidTr="005D0F2A">
        <w:tc>
          <w:tcPr>
            <w:tcW w:w="3415" w:type="dxa"/>
          </w:tcPr>
          <w:p w14:paraId="465B3449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Coding scheme</w:t>
            </w:r>
          </w:p>
        </w:tc>
        <w:tc>
          <w:tcPr>
            <w:tcW w:w="450" w:type="dxa"/>
          </w:tcPr>
          <w:p w14:paraId="33F19F13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Convolutional</w:t>
            </w:r>
          </w:p>
        </w:tc>
        <w:tc>
          <w:tcPr>
            <w:tcW w:w="1890" w:type="dxa"/>
          </w:tcPr>
          <w:p w14:paraId="57706B7A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LDPC</w:t>
            </w:r>
          </w:p>
        </w:tc>
        <w:tc>
          <w:tcPr>
            <w:tcW w:w="2070" w:type="dxa"/>
          </w:tcPr>
          <w:p w14:paraId="0ED7FD6B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Polar</w:t>
            </w:r>
          </w:p>
        </w:tc>
        <w:tc>
          <w:tcPr>
            <w:tcW w:w="1804" w:type="dxa"/>
          </w:tcPr>
          <w:p w14:paraId="0F219A09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Turbo</w:t>
            </w:r>
          </w:p>
        </w:tc>
      </w:tr>
      <w:tr w:rsidR="002F2992" w:rsidRPr="00F355E0" w14:paraId="4B1412A4" w14:textId="77777777" w:rsidTr="005D0F2A">
        <w:tc>
          <w:tcPr>
            <w:tcW w:w="3415" w:type="dxa"/>
          </w:tcPr>
          <w:p w14:paraId="1D309F44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Code rate</w:t>
            </w:r>
          </w:p>
        </w:tc>
        <w:tc>
          <w:tcPr>
            <w:tcW w:w="6214" w:type="dxa"/>
            <w:gridSpan w:val="4"/>
          </w:tcPr>
          <w:p w14:paraId="6D5AAFB8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1/12, 1/6, 1/3</w:t>
            </w:r>
          </w:p>
        </w:tc>
      </w:tr>
      <w:tr w:rsidR="002F2992" w:rsidRPr="00F355E0" w14:paraId="2DF2176A" w14:textId="77777777" w:rsidTr="005D0F2A">
        <w:tc>
          <w:tcPr>
            <w:tcW w:w="3415" w:type="dxa"/>
          </w:tcPr>
          <w:p w14:paraId="5C1BED86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Decoding algorithm</w:t>
            </w:r>
          </w:p>
        </w:tc>
        <w:tc>
          <w:tcPr>
            <w:tcW w:w="450" w:type="dxa"/>
          </w:tcPr>
          <w:p w14:paraId="3674269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List-X Viterbi</w:t>
            </w:r>
          </w:p>
        </w:tc>
        <w:tc>
          <w:tcPr>
            <w:tcW w:w="1890" w:type="dxa"/>
          </w:tcPr>
          <w:p w14:paraId="20FA3552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min-sum</w:t>
            </w:r>
          </w:p>
        </w:tc>
        <w:tc>
          <w:tcPr>
            <w:tcW w:w="2070" w:type="dxa"/>
          </w:tcPr>
          <w:p w14:paraId="39DC4DE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List-Y </w:t>
            </w:r>
          </w:p>
        </w:tc>
        <w:tc>
          <w:tcPr>
            <w:tcW w:w="1804" w:type="dxa"/>
          </w:tcPr>
          <w:p w14:paraId="53A64D58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Max-log-MAP </w:t>
            </w:r>
          </w:p>
        </w:tc>
      </w:tr>
      <w:tr w:rsidR="002F2992" w:rsidRPr="00F355E0" w14:paraId="5DB02967" w14:textId="77777777" w:rsidTr="005D0F2A">
        <w:trPr>
          <w:trHeight w:val="489"/>
        </w:trPr>
        <w:tc>
          <w:tcPr>
            <w:tcW w:w="3415" w:type="dxa"/>
          </w:tcPr>
          <w:p w14:paraId="3B790D4F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Info. block length (bits w/o CRC)</w:t>
            </w:r>
          </w:p>
        </w:tc>
        <w:tc>
          <w:tcPr>
            <w:tcW w:w="6214" w:type="dxa"/>
            <w:gridSpan w:val="4"/>
          </w:tcPr>
          <w:p w14:paraId="2E005456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20, 40, 200, 600, 1000 </w:t>
            </w:r>
          </w:p>
        </w:tc>
      </w:tr>
    </w:tbl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A2FD4" w:rsidRPr="00FA2FD4" w14:paraId="0062606E" w14:textId="77777777" w:rsidTr="00FA2FD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657F6" w14:textId="4764FA6C" w:rsidR="00FA2FD4" w:rsidRPr="00FA2FD4" w:rsidRDefault="00FA2FD4" w:rsidP="00FA2F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1F8E" w14:textId="2E77DCF9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C645A" w14:textId="7ABFE317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9B66" w14:textId="79778F42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07591" w14:textId="4292168A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B0987" w14:textId="3B68E7D1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94F51" w14:textId="5641F535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4B703" w14:textId="558B261C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DA6BC" w14:textId="3FAFC7A7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784570C2" w14:textId="346CEFD3" w:rsidR="00FA2FD4" w:rsidRPr="0084372F" w:rsidRDefault="00FA2FD4" w:rsidP="00FA2FD4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84372F">
        <w:rPr>
          <w:rFonts w:ascii="Times New Roman" w:hAnsi="Times New Roman"/>
          <w:lang w:val="en-US"/>
        </w:rPr>
        <w:t>Appendix</w:t>
      </w:r>
      <w:r>
        <w:rPr>
          <w:rFonts w:ascii="Times New Roman" w:hAnsi="Times New Roman"/>
          <w:lang w:val="en-US"/>
        </w:rPr>
        <w:t xml:space="preserve"> B</w:t>
      </w:r>
      <w:r w:rsidRPr="0084372F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 xml:space="preserve">LDPC </w:t>
      </w:r>
      <w:r>
        <w:rPr>
          <w:rFonts w:ascii="Times New Roman" w:hAnsi="Times New Roman"/>
        </w:rPr>
        <w:t>Parity Check Matrices Used in Simulations</w:t>
      </w:r>
    </w:p>
    <w:p w14:paraId="1792427B" w14:textId="17A870B2" w:rsidR="00CE44CE" w:rsidRPr="00CE44CE" w:rsidRDefault="00CE44CE" w:rsidP="001B2DA1">
      <w:pPr>
        <w:spacing w:before="120"/>
        <w:jc w:val="both"/>
        <w:rPr>
          <w:rFonts w:ascii="Times New Roman" w:eastAsia="Batang" w:hAnsi="Times New Roman" w:cs="Times New Roman"/>
        </w:rPr>
      </w:pPr>
      <w:r w:rsidRPr="00CE44CE">
        <w:rPr>
          <w:rFonts w:ascii="Times New Roman" w:eastAsia="Batang" w:hAnsi="Times New Roman" w:cs="Times New Roman"/>
        </w:rPr>
        <w:fldChar w:fldCharType="begin"/>
      </w:r>
      <w:r w:rsidRPr="00CE44CE">
        <w:rPr>
          <w:rFonts w:ascii="Times New Roman" w:eastAsia="Batang" w:hAnsi="Times New Roman" w:cs="Times New Roman"/>
        </w:rPr>
        <w:instrText xml:space="preserve"> REF _Ref457378162 \h </w:instrText>
      </w:r>
      <w:r>
        <w:rPr>
          <w:rFonts w:ascii="Times New Roman" w:eastAsia="Batang" w:hAnsi="Times New Roman" w:cs="Times New Roman"/>
        </w:rPr>
        <w:instrText xml:space="preserve"> \* MERGEFORMAT </w:instrText>
      </w:r>
      <w:r w:rsidRPr="00CE44CE">
        <w:rPr>
          <w:rFonts w:ascii="Times New Roman" w:eastAsia="Batang" w:hAnsi="Times New Roman" w:cs="Times New Roman"/>
        </w:rPr>
      </w:r>
      <w:r w:rsidRPr="00CE44CE">
        <w:rPr>
          <w:rFonts w:ascii="Times New Roman" w:eastAsia="Batang" w:hAnsi="Times New Roman" w:cs="Times New Roman"/>
        </w:rPr>
        <w:fldChar w:fldCharType="separate"/>
      </w:r>
      <w:r w:rsidR="006F10C2" w:rsidRPr="006F10C2">
        <w:rPr>
          <w:rFonts w:ascii="Times New Roman" w:eastAsia="Batang" w:hAnsi="Times New Roman" w:cs="Times New Roman"/>
        </w:rPr>
        <w:t>Table 5</w:t>
      </w:r>
      <w:r w:rsidRPr="00CE44CE">
        <w:rPr>
          <w:rFonts w:ascii="Times New Roman" w:eastAsia="Batang" w:hAnsi="Times New Roman" w:cs="Times New Roman"/>
        </w:rPr>
        <w:fldChar w:fldCharType="end"/>
      </w:r>
      <w:r w:rsidRPr="00CE44CE">
        <w:rPr>
          <w:rFonts w:ascii="Times New Roman" w:eastAsia="Batang" w:hAnsi="Times New Roman" w:cs="Times New Roman"/>
        </w:rPr>
        <w:t xml:space="preserve"> </w:t>
      </w:r>
      <w:r>
        <w:rPr>
          <w:rFonts w:ascii="Times New Roman" w:eastAsia="Batang" w:hAnsi="Times New Roman" w:cs="Times New Roman"/>
        </w:rPr>
        <w:t xml:space="preserve">provides the parity check matrix for rate 1/3 LDPC code. Each element in the matrix represents a </w:t>
      </w:r>
      <m:oMath>
        <m:r>
          <w:rPr>
            <w:rFonts w:ascii="Cambria Math" w:eastAsia="Batang" w:hAnsi="Cambria Math" w:cs="Times New Roman"/>
          </w:rPr>
          <m:t>56×56</m:t>
        </m:r>
      </m:oMath>
      <w:r>
        <w:rPr>
          <w:rFonts w:ascii="Times New Roman" w:eastAsia="Batang" w:hAnsi="Times New Roman" w:cs="Times New Roman"/>
        </w:rPr>
        <w:t xml:space="preserve"> circulant permutation matrix. </w:t>
      </w:r>
      <w:r w:rsidRPr="00CE44CE">
        <w:rPr>
          <w:rFonts w:ascii="Times New Roman" w:eastAsia="Batang" w:hAnsi="Times New Roman" w:cs="Times New Roman"/>
        </w:rPr>
        <w:fldChar w:fldCharType="begin"/>
      </w:r>
      <w:r w:rsidRPr="00CE44CE">
        <w:rPr>
          <w:rFonts w:ascii="Times New Roman" w:eastAsia="Batang" w:hAnsi="Times New Roman" w:cs="Times New Roman"/>
        </w:rPr>
        <w:instrText xml:space="preserve"> REF _Ref457378166 \h </w:instrText>
      </w:r>
      <w:r>
        <w:rPr>
          <w:rFonts w:ascii="Times New Roman" w:eastAsia="Batang" w:hAnsi="Times New Roman" w:cs="Times New Roman"/>
        </w:rPr>
        <w:instrText xml:space="preserve"> \* MERGEFORMAT </w:instrText>
      </w:r>
      <w:r w:rsidRPr="00CE44CE">
        <w:rPr>
          <w:rFonts w:ascii="Times New Roman" w:eastAsia="Batang" w:hAnsi="Times New Roman" w:cs="Times New Roman"/>
        </w:rPr>
      </w:r>
      <w:r w:rsidRPr="00CE44CE">
        <w:rPr>
          <w:rFonts w:ascii="Times New Roman" w:eastAsia="Batang" w:hAnsi="Times New Roman" w:cs="Times New Roman"/>
        </w:rPr>
        <w:fldChar w:fldCharType="separate"/>
      </w:r>
      <w:r w:rsidR="006F10C2" w:rsidRPr="006F10C2">
        <w:rPr>
          <w:rFonts w:ascii="Times New Roman" w:eastAsia="Batang" w:hAnsi="Times New Roman" w:cs="Times New Roman"/>
        </w:rPr>
        <w:t>Table 6</w:t>
      </w:r>
      <w:r w:rsidRPr="00CE44CE">
        <w:rPr>
          <w:rFonts w:ascii="Times New Roman" w:eastAsia="Batang" w:hAnsi="Times New Roman" w:cs="Times New Roman"/>
        </w:rPr>
        <w:fldChar w:fldCharType="end"/>
      </w:r>
      <w:r>
        <w:rPr>
          <w:rFonts w:ascii="Times New Roman" w:eastAsia="Batang" w:hAnsi="Times New Roman" w:cs="Times New Roman"/>
        </w:rPr>
        <w:t xml:space="preserve"> provides the parity check matrix for rate 1/6 LDPC code. Each element in the matrix represents a </w:t>
      </w:r>
      <m:oMath>
        <m:r>
          <w:rPr>
            <w:rFonts w:ascii="Cambria Math" w:eastAsia="Batang" w:hAnsi="Cambria Math" w:cs="Times New Roman"/>
          </w:rPr>
          <m:t xml:space="preserve">85×85 </m:t>
        </m:r>
      </m:oMath>
      <w:r>
        <w:rPr>
          <w:rFonts w:ascii="Times New Roman" w:eastAsia="Batang" w:hAnsi="Times New Roman" w:cs="Times New Roman"/>
        </w:rPr>
        <w:t xml:space="preserve">circulant permutation matrix. </w:t>
      </w:r>
    </w:p>
    <w:p w14:paraId="12D4E02E" w14:textId="55134923" w:rsidR="00FA2FD4" w:rsidRDefault="00FA2FD4" w:rsidP="00FA2FD4">
      <w:pPr>
        <w:pStyle w:val="Caption"/>
        <w:keepNext/>
        <w:jc w:val="center"/>
      </w:pPr>
      <w:bookmarkStart w:id="27" w:name="_Ref4573781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10C2">
        <w:rPr>
          <w:noProof/>
        </w:rPr>
        <w:t>5</w:t>
      </w:r>
      <w:r>
        <w:fldChar w:fldCharType="end"/>
      </w:r>
      <w:bookmarkEnd w:id="27"/>
      <w:r>
        <w:t>: Parity check matrix for rate 1/3 LDPC code</w:t>
      </w:r>
    </w:p>
    <w:p w14:paraId="13B08D91" w14:textId="744792D9" w:rsidR="00FA2FD4" w:rsidRDefault="00D80C90" w:rsidP="00FA2FD4">
      <w:pPr>
        <w:spacing w:before="120"/>
        <w:jc w:val="center"/>
        <w:rPr>
          <w:rFonts w:ascii="Times New Roman" w:hAnsi="Times New Roman" w:cs="Times New Roman"/>
        </w:rPr>
      </w:pPr>
      <w:r w:rsidRPr="00D80C90">
        <w:rPr>
          <w:noProof/>
        </w:rPr>
        <w:drawing>
          <wp:inline distT="0" distB="0" distL="0" distR="0" wp14:anchorId="0D95FC48" wp14:editId="4DC382CB">
            <wp:extent cx="4800600" cy="96578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3914" cy="972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C90">
        <w:t xml:space="preserve"> </w:t>
      </w:r>
    </w:p>
    <w:p w14:paraId="339DA7AD" w14:textId="2115DEE2" w:rsidR="00FA2FD4" w:rsidRDefault="00FA2FD4" w:rsidP="00FA2FD4">
      <w:pPr>
        <w:pStyle w:val="Caption"/>
        <w:keepNext/>
        <w:jc w:val="center"/>
      </w:pPr>
      <w:bookmarkStart w:id="28" w:name="_Ref45737816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10C2">
        <w:rPr>
          <w:noProof/>
        </w:rPr>
        <w:t>6</w:t>
      </w:r>
      <w:r>
        <w:fldChar w:fldCharType="end"/>
      </w:r>
      <w:bookmarkEnd w:id="28"/>
      <w:r>
        <w:t>: Parity check matrix for rate 1/6 LDPC code</w:t>
      </w:r>
    </w:p>
    <w:p w14:paraId="204D0CF9" w14:textId="7839DFEA" w:rsidR="00FA2FD4" w:rsidRDefault="00D80C90" w:rsidP="00FA2FD4">
      <w:pPr>
        <w:spacing w:before="120"/>
        <w:jc w:val="center"/>
        <w:rPr>
          <w:rFonts w:ascii="Times New Roman" w:hAnsi="Times New Roman" w:cs="Times New Roman"/>
        </w:rPr>
      </w:pPr>
      <w:r w:rsidRPr="00D80C90">
        <w:rPr>
          <w:noProof/>
        </w:rPr>
        <w:drawing>
          <wp:inline distT="0" distB="0" distL="0" distR="0" wp14:anchorId="39C6A922" wp14:editId="07067A5A">
            <wp:extent cx="5452950" cy="1366430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614" cy="137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C90">
        <w:t xml:space="preserve"> </w:t>
      </w:r>
    </w:p>
    <w:p w14:paraId="48FD3434" w14:textId="77777777" w:rsidR="00D4553F" w:rsidRDefault="00D4553F" w:rsidP="001B2DA1">
      <w:pPr>
        <w:spacing w:before="120"/>
        <w:jc w:val="both"/>
        <w:rPr>
          <w:rFonts w:ascii="Times New Roman" w:hAnsi="Times New Roman" w:cs="Times New Roman"/>
        </w:rPr>
      </w:pPr>
    </w:p>
    <w:p w14:paraId="0BC50486" w14:textId="1A872D7B" w:rsidR="00D4553F" w:rsidRPr="0084372F" w:rsidRDefault="00D4553F" w:rsidP="00D4553F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84372F">
        <w:rPr>
          <w:rFonts w:ascii="Times New Roman" w:hAnsi="Times New Roman"/>
          <w:lang w:val="en-US"/>
        </w:rPr>
        <w:t>Appendix</w:t>
      </w:r>
      <w:r>
        <w:rPr>
          <w:rFonts w:ascii="Times New Roman" w:hAnsi="Times New Roman"/>
          <w:lang w:val="en-US"/>
        </w:rPr>
        <w:t xml:space="preserve"> C</w:t>
      </w:r>
      <w:r w:rsidRPr="0084372F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 xml:space="preserve">Polar Codes Design-SNR Used in </w:t>
      </w:r>
      <w:r>
        <w:rPr>
          <w:rFonts w:ascii="Times New Roman" w:hAnsi="Times New Roman"/>
        </w:rPr>
        <w:t>Simulations</w:t>
      </w:r>
    </w:p>
    <w:p w14:paraId="1F7075BA" w14:textId="4D3420AB" w:rsidR="00CE44CE" w:rsidRPr="00CE44CE" w:rsidRDefault="00CE44CE" w:rsidP="00CE44CE">
      <w:pPr>
        <w:pStyle w:val="Caption"/>
        <w:keepNext/>
        <w:rPr>
          <w:rFonts w:eastAsia="Batang" w:cs="Times New Roman"/>
          <w:b w:val="0"/>
          <w:bCs w:val="0"/>
          <w:sz w:val="22"/>
          <w:szCs w:val="22"/>
          <w:lang w:val="en-US" w:eastAsia="en-US"/>
        </w:rPr>
      </w:pPr>
      <w:r w:rsidRPr="00CE44CE">
        <w:rPr>
          <w:rFonts w:eastAsia="Batang" w:cs="Times New Roman"/>
          <w:b w:val="0"/>
          <w:bCs w:val="0"/>
          <w:sz w:val="22"/>
          <w:szCs w:val="22"/>
          <w:lang w:val="en-US" w:eastAsia="en-US"/>
        </w:rPr>
        <w:fldChar w:fldCharType="begin"/>
      </w:r>
      <w:r w:rsidRPr="00CE44CE">
        <w:rPr>
          <w:rFonts w:eastAsia="Batang" w:cs="Times New Roman"/>
          <w:b w:val="0"/>
          <w:bCs w:val="0"/>
          <w:sz w:val="22"/>
          <w:szCs w:val="22"/>
          <w:lang w:val="en-US" w:eastAsia="en-US"/>
        </w:rPr>
        <w:instrText xml:space="preserve"> REF _Ref457378552 \h </w:instrText>
      </w:r>
      <w:r>
        <w:rPr>
          <w:rFonts w:eastAsia="Batang" w:cs="Times New Roman"/>
          <w:b w:val="0"/>
          <w:bCs w:val="0"/>
          <w:sz w:val="22"/>
          <w:szCs w:val="22"/>
          <w:lang w:val="en-US" w:eastAsia="en-US"/>
        </w:rPr>
        <w:instrText xml:space="preserve"> \* MERGEFORMAT </w:instrText>
      </w:r>
      <w:r w:rsidRPr="00CE44CE">
        <w:rPr>
          <w:rFonts w:eastAsia="Batang" w:cs="Times New Roman"/>
          <w:b w:val="0"/>
          <w:bCs w:val="0"/>
          <w:sz w:val="22"/>
          <w:szCs w:val="22"/>
          <w:lang w:val="en-US" w:eastAsia="en-US"/>
        </w:rPr>
      </w:r>
      <w:r w:rsidRPr="00CE44CE">
        <w:rPr>
          <w:rFonts w:eastAsia="Batang" w:cs="Times New Roman"/>
          <w:b w:val="0"/>
          <w:bCs w:val="0"/>
          <w:sz w:val="22"/>
          <w:szCs w:val="22"/>
          <w:lang w:val="en-US" w:eastAsia="en-US"/>
        </w:rPr>
        <w:fldChar w:fldCharType="separate"/>
      </w:r>
      <w:r w:rsidR="006F10C2" w:rsidRPr="006F10C2">
        <w:rPr>
          <w:rFonts w:eastAsia="Batang" w:cs="Times New Roman"/>
          <w:b w:val="0"/>
          <w:bCs w:val="0"/>
          <w:sz w:val="22"/>
          <w:szCs w:val="22"/>
          <w:lang w:val="en-US" w:eastAsia="en-US"/>
        </w:rPr>
        <w:t>Table 7</w:t>
      </w:r>
      <w:r w:rsidRPr="00CE44CE">
        <w:rPr>
          <w:rFonts w:eastAsia="Batang" w:cs="Times New Roman"/>
          <w:b w:val="0"/>
          <w:bCs w:val="0"/>
          <w:sz w:val="22"/>
          <w:szCs w:val="22"/>
          <w:lang w:val="en-US" w:eastAsia="en-US"/>
        </w:rPr>
        <w:fldChar w:fldCharType="end"/>
      </w:r>
      <w:r>
        <w:rPr>
          <w:rFonts w:eastAsia="Batang" w:cs="Times New Roman"/>
          <w:b w:val="0"/>
          <w:bCs w:val="0"/>
          <w:sz w:val="22"/>
          <w:szCs w:val="22"/>
          <w:lang w:val="en-US" w:eastAsia="en-US"/>
        </w:rPr>
        <w:t xml:space="preserve"> provides the design-SNR values used in constructing polar codes for the simulations. </w:t>
      </w:r>
    </w:p>
    <w:p w14:paraId="2DD127B1" w14:textId="3181FF3D" w:rsidR="00D4553F" w:rsidRDefault="00D4553F" w:rsidP="00D4553F">
      <w:pPr>
        <w:pStyle w:val="Caption"/>
        <w:keepNext/>
        <w:jc w:val="center"/>
      </w:pPr>
      <w:bookmarkStart w:id="29" w:name="_Ref4573785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10C2">
        <w:rPr>
          <w:noProof/>
        </w:rPr>
        <w:t>7</w:t>
      </w:r>
      <w:r>
        <w:fldChar w:fldCharType="end"/>
      </w:r>
      <w:bookmarkEnd w:id="29"/>
      <w:r>
        <w:t>: Design-SNR values (dB)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13"/>
        <w:gridCol w:w="1313"/>
        <w:gridCol w:w="1313"/>
        <w:gridCol w:w="1314"/>
      </w:tblGrid>
      <w:tr w:rsidR="00D4553F" w14:paraId="2300BF43" w14:textId="77777777" w:rsidTr="00284F4B">
        <w:trPr>
          <w:trHeight w:val="277"/>
          <w:jc w:val="center"/>
        </w:trPr>
        <w:tc>
          <w:tcPr>
            <w:tcW w:w="1313" w:type="dxa"/>
          </w:tcPr>
          <w:p w14:paraId="1CEBFA1A" w14:textId="77777777" w:rsidR="00D4553F" w:rsidRDefault="00D4553F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</w:tcPr>
          <w:p w14:paraId="23E68765" w14:textId="5332317B" w:rsidR="00D4553F" w:rsidRDefault="00D4553F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R= 1/3</w:t>
            </w:r>
          </w:p>
        </w:tc>
        <w:tc>
          <w:tcPr>
            <w:tcW w:w="1313" w:type="dxa"/>
          </w:tcPr>
          <w:p w14:paraId="5DE50043" w14:textId="47A12E19" w:rsidR="00D4553F" w:rsidRDefault="00D4553F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R=1/6</w:t>
            </w:r>
          </w:p>
        </w:tc>
        <w:tc>
          <w:tcPr>
            <w:tcW w:w="1314" w:type="dxa"/>
          </w:tcPr>
          <w:p w14:paraId="3547EAA0" w14:textId="0D725CF0" w:rsidR="00D4553F" w:rsidRDefault="00D4553F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R=1/12</w:t>
            </w:r>
          </w:p>
        </w:tc>
      </w:tr>
      <w:tr w:rsidR="00D4553F" w14:paraId="32A911CE" w14:textId="77777777" w:rsidTr="00284F4B">
        <w:trPr>
          <w:trHeight w:val="271"/>
          <w:jc w:val="center"/>
        </w:trPr>
        <w:tc>
          <w:tcPr>
            <w:tcW w:w="1313" w:type="dxa"/>
          </w:tcPr>
          <w:p w14:paraId="6EB63D96" w14:textId="07547184" w:rsidR="00D4553F" w:rsidRDefault="00D4553F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QPSK</w:t>
            </w:r>
          </w:p>
        </w:tc>
        <w:tc>
          <w:tcPr>
            <w:tcW w:w="1313" w:type="dxa"/>
          </w:tcPr>
          <w:p w14:paraId="606591EF" w14:textId="6FE3F85D" w:rsidR="00D4553F" w:rsidRDefault="00D4553F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3" w:type="dxa"/>
          </w:tcPr>
          <w:p w14:paraId="339C7423" w14:textId="40BBA4A8" w:rsidR="00D4553F" w:rsidRDefault="00284F4B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1314" w:type="dxa"/>
          </w:tcPr>
          <w:p w14:paraId="1420354A" w14:textId="531F3C22" w:rsidR="00D4553F" w:rsidRDefault="00284F4B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</w:t>
            </w:r>
          </w:p>
        </w:tc>
      </w:tr>
      <w:tr w:rsidR="00D4553F" w14:paraId="4F158321" w14:textId="77777777" w:rsidTr="00284F4B">
        <w:trPr>
          <w:trHeight w:val="34"/>
          <w:jc w:val="center"/>
        </w:trPr>
        <w:tc>
          <w:tcPr>
            <w:tcW w:w="1313" w:type="dxa"/>
          </w:tcPr>
          <w:p w14:paraId="1B1CCEF9" w14:textId="4D939757" w:rsidR="00D4553F" w:rsidRDefault="00D4553F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16QAM</w:t>
            </w:r>
          </w:p>
        </w:tc>
        <w:tc>
          <w:tcPr>
            <w:tcW w:w="1313" w:type="dxa"/>
          </w:tcPr>
          <w:p w14:paraId="3B3CF6B5" w14:textId="29E13BB0" w:rsidR="00D4553F" w:rsidRDefault="00284F4B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3" w:type="dxa"/>
          </w:tcPr>
          <w:p w14:paraId="2CD145D6" w14:textId="4D9BB1BE" w:rsidR="00D4553F" w:rsidRDefault="00284F4B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E4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4" w:type="dxa"/>
          </w:tcPr>
          <w:p w14:paraId="7370F28A" w14:textId="0BF70B12" w:rsidR="00D4553F" w:rsidRDefault="00284F4B" w:rsidP="00D4553F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E44CE">
              <w:rPr>
                <w:rFonts w:ascii="Times New Roman" w:hAnsi="Times New Roman" w:cs="Times New Roman"/>
              </w:rPr>
              <w:t>4</w:t>
            </w:r>
          </w:p>
        </w:tc>
      </w:tr>
    </w:tbl>
    <w:p w14:paraId="2F3B2AB1" w14:textId="77777777" w:rsidR="00AC1021" w:rsidRPr="001B2DA1" w:rsidRDefault="00AC1021" w:rsidP="001B2DA1">
      <w:pPr>
        <w:spacing w:before="120"/>
        <w:jc w:val="both"/>
        <w:rPr>
          <w:rFonts w:ascii="Times New Roman" w:hAnsi="Times New Roman" w:cs="Times New Roman"/>
        </w:rPr>
      </w:pPr>
    </w:p>
    <w:sectPr w:rsidR="00AC1021" w:rsidRPr="001B2DA1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B1CBA" w14:textId="77777777" w:rsidR="0064364F" w:rsidRDefault="0064364F">
      <w:r>
        <w:separator/>
      </w:r>
    </w:p>
  </w:endnote>
  <w:endnote w:type="continuationSeparator" w:id="0">
    <w:p w14:paraId="5972BED1" w14:textId="77777777" w:rsidR="0064364F" w:rsidRDefault="0064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0592D" w14:textId="77777777" w:rsidR="0064364F" w:rsidRDefault="0064364F">
      <w:r>
        <w:separator/>
      </w:r>
    </w:p>
  </w:footnote>
  <w:footnote w:type="continuationSeparator" w:id="0">
    <w:p w14:paraId="5C819CA0" w14:textId="77777777" w:rsidR="0064364F" w:rsidRDefault="0064364F">
      <w:r>
        <w:continuationSeparator/>
      </w:r>
    </w:p>
  </w:footnote>
  <w:footnote w:id="1">
    <w:p w14:paraId="4A276975" w14:textId="3F061EFB" w:rsidR="00D6373E" w:rsidRDefault="00D6373E" w:rsidP="00EF5D90">
      <w:pPr>
        <w:pStyle w:val="FootnoteText"/>
        <w:ind w:left="0" w:firstLine="0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 xml:space="preserve">In some actual implementation of polar codes, the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may be ignored at the encoder side for simplicity, and the bit-reversal operation is done at the decoder side instead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_Ref456086971 \r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>
        <w:rPr>
          <w:rFonts w:ascii="Times New Roman" w:eastAsiaTheme="minorEastAsia" w:hAnsi="Times New Roman" w:cs="Times New Roman"/>
          <w:lang w:eastAsia="x-none"/>
        </w:rPr>
        <w:t>[3]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5006"/>
    <w:rsid w:val="00186138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A92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1F76"/>
    <w:rsid w:val="008320A7"/>
    <w:rsid w:val="008334D5"/>
    <w:rsid w:val="0083405A"/>
    <w:rsid w:val="008342D9"/>
    <w:rsid w:val="0083506E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BD1"/>
    <w:rsid w:val="00B51486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519"/>
    <w:rsid w:val="00D477ED"/>
    <w:rsid w:val="00D50135"/>
    <w:rsid w:val="00D5080C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302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3F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73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73FA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D6B60-59A3-4682-9623-0C26E9924E0F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C3B6899-354F-4FDA-A778-3AC7EA6D0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2227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Evaluation of Channel Coding for URLLC and mMTC</dc:title>
  <dc:subject/>
  <dc:creator/>
  <cp:keywords/>
  <cp:lastModifiedBy/>
  <cp:revision>1</cp:revision>
  <dcterms:created xsi:type="dcterms:W3CDTF">2016-08-07T04:03:00Z</dcterms:created>
  <dcterms:modified xsi:type="dcterms:W3CDTF">2016-08-12T17:02:00Z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